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B58360" w14:textId="77777777" w:rsidR="00E23CA3" w:rsidRPr="009E69B1" w:rsidRDefault="00E23CA3" w:rsidP="00E23CA3">
      <w:pPr>
        <w:pStyle w:val="Header"/>
        <w:jc w:val="center"/>
        <w:rPr>
          <w:b/>
          <w:sz w:val="28"/>
          <w:szCs w:val="28"/>
        </w:rPr>
      </w:pPr>
      <w:r>
        <w:rPr>
          <w:b/>
          <w:noProof/>
          <w:sz w:val="28"/>
          <w:szCs w:val="28"/>
          <w:lang w:val="en-US"/>
        </w:rPr>
        <w:drawing>
          <wp:anchor distT="0" distB="0" distL="114300" distR="114300" simplePos="0" relativeHeight="251661312" behindDoc="1" locked="0" layoutInCell="1" allowOverlap="1" wp14:anchorId="44488474" wp14:editId="2D0E2E1C">
            <wp:simplePos x="0" y="0"/>
            <wp:positionH relativeFrom="column">
              <wp:posOffset>0</wp:posOffset>
            </wp:positionH>
            <wp:positionV relativeFrom="paragraph">
              <wp:posOffset>0</wp:posOffset>
            </wp:positionV>
            <wp:extent cx="698500" cy="800100"/>
            <wp:effectExtent l="0" t="0" r="12700" b="12700"/>
            <wp:wrapNone/>
            <wp:docPr id="2" name="Picture 2" descr="sd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85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69B1">
        <w:rPr>
          <w:b/>
          <w:noProof/>
          <w:sz w:val="28"/>
          <w:szCs w:val="28"/>
        </w:rPr>
        <w:t>STUDENT SERVICES</w:t>
      </w:r>
    </w:p>
    <w:p w14:paraId="7D7DE146" w14:textId="77777777" w:rsidR="00E23CA3" w:rsidRDefault="00E23CA3" w:rsidP="00E23CA3">
      <w:pPr>
        <w:pStyle w:val="Header"/>
        <w:jc w:val="center"/>
        <w:rPr>
          <w:b/>
          <w:sz w:val="28"/>
          <w:szCs w:val="28"/>
        </w:rPr>
      </w:pPr>
      <w:r>
        <w:rPr>
          <w:b/>
          <w:sz w:val="28"/>
          <w:szCs w:val="28"/>
        </w:rPr>
        <w:t>SCHOOL DISTRICT NO. 50 (HAIDA GWAII)</w:t>
      </w:r>
    </w:p>
    <w:p w14:paraId="61382DBE" w14:textId="77777777" w:rsidR="00E23CA3" w:rsidRPr="00D02625" w:rsidRDefault="00E23CA3" w:rsidP="00E23CA3">
      <w:pPr>
        <w:pStyle w:val="Header"/>
        <w:pBdr>
          <w:bottom w:val="single" w:sz="4" w:space="16" w:color="auto"/>
        </w:pBdr>
        <w:jc w:val="center"/>
        <w:rPr>
          <w:b/>
        </w:rPr>
      </w:pPr>
      <w:r w:rsidRPr="00D02625">
        <w:rPr>
          <w:b/>
        </w:rPr>
        <w:t>107 3</w:t>
      </w:r>
      <w:r w:rsidRPr="00D02625">
        <w:rPr>
          <w:b/>
          <w:vertAlign w:val="superscript"/>
        </w:rPr>
        <w:t>rd</w:t>
      </w:r>
      <w:r w:rsidRPr="00D02625">
        <w:rPr>
          <w:b/>
        </w:rPr>
        <w:t xml:space="preserve"> Avenue, Queen Charlotte, </w:t>
      </w:r>
      <w:proofErr w:type="gramStart"/>
      <w:r w:rsidRPr="00D02625">
        <w:rPr>
          <w:b/>
        </w:rPr>
        <w:t>BC  V0T</w:t>
      </w:r>
      <w:proofErr w:type="gramEnd"/>
      <w:r w:rsidRPr="00D02625">
        <w:rPr>
          <w:b/>
        </w:rPr>
        <w:t xml:space="preserve"> 1S0</w:t>
      </w:r>
    </w:p>
    <w:p w14:paraId="433FC0D8" w14:textId="77777777" w:rsidR="00E23CA3" w:rsidRDefault="00E23CA3" w:rsidP="00E23CA3">
      <w:pPr>
        <w:pStyle w:val="Header"/>
        <w:pBdr>
          <w:bottom w:val="single" w:sz="4" w:space="16" w:color="auto"/>
        </w:pBdr>
        <w:jc w:val="center"/>
      </w:pPr>
      <w:r w:rsidRPr="00D02625">
        <w:rPr>
          <w:b/>
        </w:rPr>
        <w:t>Phone: 250-559-8471   Fax: 250-559-8849</w:t>
      </w:r>
    </w:p>
    <w:p w14:paraId="7FD5EABE" w14:textId="77777777" w:rsidR="00373A97" w:rsidRDefault="003B5274" w:rsidP="00373A97">
      <w:pPr>
        <w:pStyle w:val="Title"/>
        <w:jc w:val="left"/>
      </w:pPr>
      <w:r>
        <w:rPr>
          <w:noProof/>
          <w:lang w:val="en-US"/>
        </w:rPr>
        <mc:AlternateContent>
          <mc:Choice Requires="wps">
            <w:drawing>
              <wp:anchor distT="0" distB="0" distL="114300" distR="114300" simplePos="0" relativeHeight="251659264" behindDoc="0" locked="0" layoutInCell="1" allowOverlap="1" wp14:anchorId="140BA517" wp14:editId="1DC930AF">
                <wp:simplePos x="0" y="0"/>
                <wp:positionH relativeFrom="column">
                  <wp:posOffset>5330190</wp:posOffset>
                </wp:positionH>
                <wp:positionV relativeFrom="paragraph">
                  <wp:posOffset>0</wp:posOffset>
                </wp:positionV>
                <wp:extent cx="1264920" cy="914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55D1F9" w14:textId="77777777" w:rsidR="004E310F" w:rsidRPr="003D2B8E" w:rsidRDefault="004E310F" w:rsidP="00373A97">
                            <w:pPr>
                              <w:jc w:val="center"/>
                              <w:rPr>
                                <w:b/>
                                <w:sz w:val="110"/>
                                <w:szCs w:val="110"/>
                              </w:rPr>
                            </w:pPr>
                            <w:r w:rsidRPr="003D2B8E">
                              <w:rPr>
                                <w:b/>
                                <w:sz w:val="110"/>
                                <w:szCs w:val="110"/>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19.7pt;margin-top:0;width:99.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" stroked="f">
                <v:textbox>
                  <w:txbxContent>
                    <w:p w14:paraId="0855D1F9" w14:textId="77777777" w:rsidR="004E310F" w:rsidRPr="003D2B8E" w:rsidRDefault="004E310F" w:rsidP="00373A97">
                      <w:pPr>
                        <w:jc w:val="center"/>
                        <w:rPr>
                          <w:b/>
                          <w:sz w:val="110"/>
                          <w:szCs w:val="110"/>
                        </w:rPr>
                      </w:pPr>
                      <w:r w:rsidRPr="003D2B8E">
                        <w:rPr>
                          <w:b/>
                          <w:sz w:val="110"/>
                          <w:szCs w:val="110"/>
                        </w:rPr>
                        <w:t>D</w:t>
                      </w:r>
                    </w:p>
                  </w:txbxContent>
                </v:textbox>
              </v:shape>
            </w:pict>
          </mc:Fallback>
        </mc:AlternateContent>
      </w:r>
      <w:r w:rsidR="006B5362">
        <w:t xml:space="preserve">ANNUAL </w:t>
      </w:r>
      <w:r w:rsidR="00373A97">
        <w:t xml:space="preserve">DESIGNATION </w:t>
      </w:r>
      <w:r w:rsidR="00373A97" w:rsidRPr="000D5636">
        <w:rPr>
          <w:i/>
        </w:rPr>
        <w:t>RENEWAL</w:t>
      </w:r>
      <w:r w:rsidR="00373A97">
        <w:t xml:space="preserve"> REQUEST</w:t>
      </w:r>
    </w:p>
    <w:p w14:paraId="4C9B77C7" w14:textId="77777777" w:rsidR="00373A97" w:rsidRDefault="00373A97" w:rsidP="00373A97"/>
    <w:tbl>
      <w:tblPr>
        <w:tblStyle w:val="TableGrid"/>
        <w:tblW w:w="0" w:type="auto"/>
        <w:tblLook w:val="04A0" w:firstRow="1" w:lastRow="0" w:firstColumn="1" w:lastColumn="0" w:noHBand="0" w:noVBand="1"/>
      </w:tblPr>
      <w:tblGrid>
        <w:gridCol w:w="4928"/>
        <w:gridCol w:w="1276"/>
        <w:gridCol w:w="2126"/>
        <w:gridCol w:w="2268"/>
      </w:tblGrid>
      <w:tr w:rsidR="00373A97" w:rsidRPr="000D5636" w14:paraId="007DF347" w14:textId="77777777" w:rsidTr="00517BD7">
        <w:trPr>
          <w:trHeight w:val="606"/>
        </w:trPr>
        <w:tc>
          <w:tcPr>
            <w:tcW w:w="6204" w:type="dxa"/>
            <w:gridSpan w:val="2"/>
          </w:tcPr>
          <w:p w14:paraId="034EF7C5" w14:textId="77777777" w:rsidR="00373A97" w:rsidRPr="000D5636" w:rsidRDefault="00373A97" w:rsidP="00517BD7">
            <w:pPr>
              <w:rPr>
                <w:b/>
              </w:rPr>
            </w:pPr>
            <w:r>
              <w:rPr>
                <w:b/>
              </w:rPr>
              <w:t>Student Name:</w:t>
            </w:r>
          </w:p>
        </w:tc>
        <w:tc>
          <w:tcPr>
            <w:tcW w:w="2126" w:type="dxa"/>
          </w:tcPr>
          <w:p w14:paraId="0783F851" w14:textId="77777777" w:rsidR="00373A97" w:rsidRPr="000D5636" w:rsidRDefault="00373A97" w:rsidP="00517BD7">
            <w:pPr>
              <w:rPr>
                <w:b/>
              </w:rPr>
            </w:pPr>
            <w:r w:rsidRPr="000D5636">
              <w:rPr>
                <w:b/>
              </w:rPr>
              <w:t>D.O.B.</w:t>
            </w:r>
          </w:p>
        </w:tc>
        <w:tc>
          <w:tcPr>
            <w:tcW w:w="2268" w:type="dxa"/>
            <w:tcBorders>
              <w:top w:val="nil"/>
              <w:right w:val="nil"/>
            </w:tcBorders>
          </w:tcPr>
          <w:p w14:paraId="6CD9F44C" w14:textId="77777777" w:rsidR="00373A97" w:rsidRPr="00DD4B67" w:rsidRDefault="00373A97" w:rsidP="00517BD7">
            <w:pPr>
              <w:jc w:val="center"/>
              <w:rPr>
                <w:b/>
                <w:sz w:val="16"/>
                <w:szCs w:val="16"/>
              </w:rPr>
            </w:pPr>
          </w:p>
        </w:tc>
      </w:tr>
      <w:tr w:rsidR="00C06388" w:rsidRPr="000D5636" w14:paraId="2B1AB243" w14:textId="77777777" w:rsidTr="008074AB">
        <w:tc>
          <w:tcPr>
            <w:tcW w:w="4928" w:type="dxa"/>
          </w:tcPr>
          <w:p w14:paraId="7AEA8FBB" w14:textId="77777777" w:rsidR="00C06388" w:rsidRDefault="00C06388" w:rsidP="00517BD7">
            <w:pPr>
              <w:rPr>
                <w:b/>
              </w:rPr>
            </w:pPr>
            <w:r>
              <w:rPr>
                <w:b/>
              </w:rPr>
              <w:t>School:</w:t>
            </w:r>
          </w:p>
          <w:p w14:paraId="1398E7D5" w14:textId="77777777" w:rsidR="0068593A" w:rsidRDefault="0068593A" w:rsidP="00517BD7">
            <w:pPr>
              <w:rPr>
                <w:b/>
              </w:rPr>
            </w:pPr>
          </w:p>
        </w:tc>
        <w:tc>
          <w:tcPr>
            <w:tcW w:w="1276" w:type="dxa"/>
          </w:tcPr>
          <w:p w14:paraId="6C028ECC" w14:textId="77777777" w:rsidR="00C06388" w:rsidRPr="000D5636" w:rsidRDefault="008074AB" w:rsidP="00517BD7">
            <w:pPr>
              <w:rPr>
                <w:b/>
              </w:rPr>
            </w:pPr>
            <w:r>
              <w:rPr>
                <w:b/>
              </w:rPr>
              <w:t>Grade</w:t>
            </w:r>
            <w:r w:rsidR="00C06388">
              <w:rPr>
                <w:b/>
              </w:rPr>
              <w:t>:</w:t>
            </w:r>
          </w:p>
        </w:tc>
        <w:tc>
          <w:tcPr>
            <w:tcW w:w="2126" w:type="dxa"/>
          </w:tcPr>
          <w:p w14:paraId="392D1FB2" w14:textId="77777777" w:rsidR="00C06388" w:rsidRPr="000D5636" w:rsidRDefault="008074AB" w:rsidP="00517BD7">
            <w:pPr>
              <w:rPr>
                <w:b/>
              </w:rPr>
            </w:pPr>
            <w:r>
              <w:rPr>
                <w:b/>
              </w:rPr>
              <w:t>Date:</w:t>
            </w:r>
          </w:p>
        </w:tc>
        <w:tc>
          <w:tcPr>
            <w:tcW w:w="2268" w:type="dxa"/>
          </w:tcPr>
          <w:p w14:paraId="1325C59C" w14:textId="77777777" w:rsidR="00C06388" w:rsidRPr="000D5636" w:rsidRDefault="00E23CA3" w:rsidP="00517BD7">
            <w:pPr>
              <w:rPr>
                <w:b/>
              </w:rPr>
            </w:pPr>
            <w:r>
              <w:rPr>
                <w:b/>
              </w:rPr>
              <w:t xml:space="preserve">PEN </w:t>
            </w:r>
            <w:r w:rsidR="00C06388" w:rsidRPr="000D5636">
              <w:rPr>
                <w:b/>
              </w:rPr>
              <w:t>#</w:t>
            </w:r>
          </w:p>
        </w:tc>
      </w:tr>
    </w:tbl>
    <w:p w14:paraId="3A357DD8" w14:textId="77777777" w:rsidR="00373A97" w:rsidRDefault="00373A97" w:rsidP="00373A97"/>
    <w:p w14:paraId="3129A894" w14:textId="60ABB384" w:rsidR="00373A97" w:rsidRDefault="00DE3E4D" w:rsidP="00373A97">
      <w:r>
        <w:rPr>
          <w:b/>
          <w:i/>
        </w:rPr>
        <w:t>Check</w:t>
      </w:r>
      <w:r w:rsidR="00373A97">
        <w:t xml:space="preserve"> each of the following to confirm that the </w:t>
      </w:r>
      <w:r>
        <w:t>student</w:t>
      </w:r>
      <w:bookmarkStart w:id="0" w:name="_GoBack"/>
      <w:bookmarkEnd w:id="0"/>
      <w:r w:rsidR="00373A97">
        <w:t xml:space="preserve"> file contains the necessary evidence/documentation.</w:t>
      </w:r>
    </w:p>
    <w:tbl>
      <w:tblPr>
        <w:tblStyle w:val="TableGrid"/>
        <w:tblW w:w="0" w:type="auto"/>
        <w:tblLook w:val="04A0" w:firstRow="1" w:lastRow="0" w:firstColumn="1" w:lastColumn="0" w:noHBand="0" w:noVBand="1"/>
      </w:tblPr>
      <w:tblGrid>
        <w:gridCol w:w="10602"/>
      </w:tblGrid>
      <w:tr w:rsidR="00373A97" w14:paraId="593AA64B" w14:textId="77777777" w:rsidTr="00517BD7">
        <w:tc>
          <w:tcPr>
            <w:tcW w:w="10602" w:type="dxa"/>
          </w:tcPr>
          <w:p w14:paraId="2634F8D4" w14:textId="77777777" w:rsidR="00373A97" w:rsidRDefault="00373A97" w:rsidP="001864BC">
            <w:pPr>
              <w:numPr>
                <w:ilvl w:val="0"/>
                <w:numId w:val="1"/>
              </w:numPr>
            </w:pPr>
            <w:r w:rsidRPr="00A402E4">
              <w:rPr>
                <w:b/>
              </w:rPr>
              <w:t>DEFINITION</w:t>
            </w:r>
            <w:r>
              <w:t xml:space="preserve">: </w:t>
            </w:r>
            <w:r w:rsidR="001864BC" w:rsidRPr="000316BB">
              <w:rPr>
                <w:b/>
              </w:rPr>
              <w:t>Physical Disability or Chronic Health Impairment</w:t>
            </w:r>
          </w:p>
        </w:tc>
      </w:tr>
      <w:tr w:rsidR="00E23CA3" w:rsidRPr="008B6375" w14:paraId="7A924F6D" w14:textId="77777777" w:rsidTr="00E23CA3">
        <w:tc>
          <w:tcPr>
            <w:tcW w:w="10602" w:type="dxa"/>
            <w:tcBorders>
              <w:bottom w:val="single" w:sz="4" w:space="0" w:color="auto"/>
            </w:tcBorders>
          </w:tcPr>
          <w:p w14:paraId="3A0A7DD0" w14:textId="77777777" w:rsidR="00E23CA3" w:rsidRDefault="00E23CA3" w:rsidP="001864BC">
            <w:pPr>
              <w:rPr>
                <w:sz w:val="20"/>
                <w:szCs w:val="20"/>
              </w:rPr>
            </w:pPr>
            <w:r>
              <w:rPr>
                <w:sz w:val="20"/>
                <w:szCs w:val="20"/>
              </w:rPr>
              <w:t>Documentation of a medical diagnosis in one or more of the following areas:</w:t>
            </w:r>
          </w:p>
          <w:p w14:paraId="3F8963FD" w14:textId="77777777" w:rsidR="00E23CA3" w:rsidRDefault="00E23CA3" w:rsidP="001864BC">
            <w:pPr>
              <w:numPr>
                <w:ilvl w:val="0"/>
                <w:numId w:val="6"/>
              </w:numPr>
              <w:rPr>
                <w:sz w:val="20"/>
                <w:szCs w:val="20"/>
              </w:rPr>
            </w:pPr>
            <w:r>
              <w:rPr>
                <w:sz w:val="20"/>
                <w:szCs w:val="20"/>
              </w:rPr>
              <w:t>Nervous system impairment that impacts movement or mobility; and/or</w:t>
            </w:r>
          </w:p>
          <w:p w14:paraId="14CDA912" w14:textId="77777777" w:rsidR="00E23CA3" w:rsidRDefault="00E23CA3" w:rsidP="001864BC">
            <w:pPr>
              <w:numPr>
                <w:ilvl w:val="0"/>
                <w:numId w:val="6"/>
              </w:numPr>
              <w:rPr>
                <w:sz w:val="20"/>
                <w:szCs w:val="20"/>
              </w:rPr>
            </w:pPr>
            <w:r>
              <w:rPr>
                <w:sz w:val="20"/>
                <w:szCs w:val="20"/>
              </w:rPr>
              <w:t>Musculoskeletal condition; and/or</w:t>
            </w:r>
          </w:p>
          <w:p w14:paraId="30DBC7F2" w14:textId="77777777" w:rsidR="00E23CA3" w:rsidRPr="008B6375" w:rsidRDefault="00E23CA3" w:rsidP="001864BC">
            <w:pPr>
              <w:numPr>
                <w:ilvl w:val="0"/>
                <w:numId w:val="6"/>
              </w:numPr>
              <w:rPr>
                <w:sz w:val="20"/>
                <w:szCs w:val="20"/>
              </w:rPr>
            </w:pPr>
            <w:r>
              <w:rPr>
                <w:sz w:val="20"/>
                <w:szCs w:val="20"/>
              </w:rPr>
              <w:t>Chronic health impairment that seriously impacts the student’s education and achievement</w:t>
            </w:r>
          </w:p>
        </w:tc>
      </w:tr>
    </w:tbl>
    <w:p w14:paraId="59FDF17F" w14:textId="77777777" w:rsidR="00373A97" w:rsidRDefault="00373A97" w:rsidP="00373A97"/>
    <w:tbl>
      <w:tblPr>
        <w:tblStyle w:val="TableGrid"/>
        <w:tblW w:w="0" w:type="auto"/>
        <w:tblLook w:val="04A0" w:firstRow="1" w:lastRow="0" w:firstColumn="1" w:lastColumn="0" w:noHBand="0" w:noVBand="1"/>
      </w:tblPr>
      <w:tblGrid>
        <w:gridCol w:w="10602"/>
      </w:tblGrid>
      <w:tr w:rsidR="00373A97" w14:paraId="25312AD6" w14:textId="77777777" w:rsidTr="00517BD7">
        <w:tc>
          <w:tcPr>
            <w:tcW w:w="10602" w:type="dxa"/>
          </w:tcPr>
          <w:p w14:paraId="7E267A5D" w14:textId="77777777" w:rsidR="00373A97" w:rsidRDefault="00373A97" w:rsidP="00517BD7">
            <w:pPr>
              <w:numPr>
                <w:ilvl w:val="0"/>
                <w:numId w:val="1"/>
              </w:numPr>
            </w:pPr>
            <w:r>
              <w:rPr>
                <w:b/>
              </w:rPr>
              <w:t>IDENTIFICATION &amp; ASSESSMENT</w:t>
            </w:r>
            <w:r>
              <w:t xml:space="preserve">: </w:t>
            </w:r>
          </w:p>
        </w:tc>
      </w:tr>
      <w:tr w:rsidR="00E23CA3" w:rsidRPr="008B6375" w14:paraId="26B809EE" w14:textId="77777777" w:rsidTr="00E23CA3">
        <w:tc>
          <w:tcPr>
            <w:tcW w:w="10602" w:type="dxa"/>
            <w:tcBorders>
              <w:bottom w:val="single" w:sz="4" w:space="0" w:color="auto"/>
            </w:tcBorders>
          </w:tcPr>
          <w:p w14:paraId="6A4520B1" w14:textId="77777777" w:rsidR="00E23CA3" w:rsidRPr="005856C6" w:rsidRDefault="00E23CA3" w:rsidP="00C06388">
            <w:pPr>
              <w:numPr>
                <w:ilvl w:val="0"/>
                <w:numId w:val="7"/>
              </w:numPr>
              <w:rPr>
                <w:sz w:val="20"/>
                <w:szCs w:val="20"/>
              </w:rPr>
            </w:pPr>
            <w:r w:rsidRPr="005856C6">
              <w:rPr>
                <w:sz w:val="20"/>
                <w:szCs w:val="20"/>
              </w:rPr>
              <w:t>The medical diagnosis</w:t>
            </w:r>
            <w:r>
              <w:rPr>
                <w:sz w:val="20"/>
                <w:szCs w:val="20"/>
              </w:rPr>
              <w:t xml:space="preserve"> is clearly stated i</w:t>
            </w:r>
            <w:r w:rsidRPr="005856C6">
              <w:rPr>
                <w:sz w:val="20"/>
                <w:szCs w:val="20"/>
              </w:rPr>
              <w:t xml:space="preserve">n a report/letter </w:t>
            </w:r>
            <w:r>
              <w:rPr>
                <w:sz w:val="20"/>
                <w:szCs w:val="20"/>
              </w:rPr>
              <w:t>from a medical practitioner</w:t>
            </w:r>
            <w:r w:rsidRPr="005856C6">
              <w:rPr>
                <w:sz w:val="20"/>
                <w:szCs w:val="20"/>
              </w:rPr>
              <w:t>.</w:t>
            </w:r>
            <w:r>
              <w:rPr>
                <w:sz w:val="20"/>
                <w:szCs w:val="20"/>
              </w:rPr>
              <w:t xml:space="preserve"> (</w:t>
            </w:r>
            <w:proofErr w:type="gramStart"/>
            <w:r w:rsidRPr="00741B0F">
              <w:rPr>
                <w:i/>
                <w:sz w:val="18"/>
                <w:szCs w:val="18"/>
              </w:rPr>
              <w:t>e</w:t>
            </w:r>
            <w:proofErr w:type="gramEnd"/>
            <w:r w:rsidRPr="00741B0F">
              <w:rPr>
                <w:i/>
                <w:sz w:val="18"/>
                <w:szCs w:val="18"/>
              </w:rPr>
              <w:t>.g. not from an OT</w:t>
            </w:r>
            <w:r>
              <w:rPr>
                <w:sz w:val="20"/>
                <w:szCs w:val="20"/>
              </w:rPr>
              <w:t>)</w:t>
            </w:r>
          </w:p>
          <w:p w14:paraId="7904150B" w14:textId="77777777" w:rsidR="00E23CA3" w:rsidRPr="005856C6" w:rsidRDefault="00E23CA3" w:rsidP="00C06388">
            <w:pPr>
              <w:numPr>
                <w:ilvl w:val="0"/>
                <w:numId w:val="7"/>
              </w:numPr>
              <w:rPr>
                <w:sz w:val="20"/>
                <w:szCs w:val="20"/>
              </w:rPr>
            </w:pPr>
            <w:r w:rsidRPr="005856C6">
              <w:rPr>
                <w:sz w:val="20"/>
                <w:szCs w:val="20"/>
              </w:rPr>
              <w:t>The name</w:t>
            </w:r>
            <w:r>
              <w:rPr>
                <w:sz w:val="20"/>
                <w:szCs w:val="20"/>
              </w:rPr>
              <w:t>(s)</w:t>
            </w:r>
            <w:r w:rsidRPr="005856C6">
              <w:rPr>
                <w:sz w:val="20"/>
                <w:szCs w:val="20"/>
              </w:rPr>
              <w:t xml:space="preserve"> and role</w:t>
            </w:r>
            <w:r>
              <w:rPr>
                <w:sz w:val="20"/>
                <w:szCs w:val="20"/>
              </w:rPr>
              <w:t>(s)</w:t>
            </w:r>
            <w:r w:rsidRPr="005856C6">
              <w:rPr>
                <w:sz w:val="20"/>
                <w:szCs w:val="20"/>
              </w:rPr>
              <w:t xml:space="preserve"> of the pers</w:t>
            </w:r>
            <w:r>
              <w:rPr>
                <w:sz w:val="20"/>
                <w:szCs w:val="20"/>
              </w:rPr>
              <w:t xml:space="preserve">on or </w:t>
            </w:r>
            <w:r w:rsidRPr="005856C6">
              <w:rPr>
                <w:sz w:val="20"/>
                <w:szCs w:val="20"/>
              </w:rPr>
              <w:t>multidisciplinary team making the medical diagnosis is</w:t>
            </w:r>
            <w:r>
              <w:rPr>
                <w:sz w:val="20"/>
                <w:szCs w:val="20"/>
              </w:rPr>
              <w:t>/are</w:t>
            </w:r>
            <w:r w:rsidRPr="005856C6">
              <w:rPr>
                <w:sz w:val="20"/>
                <w:szCs w:val="20"/>
              </w:rPr>
              <w:t xml:space="preserve"> clear.</w:t>
            </w:r>
          </w:p>
          <w:p w14:paraId="2CA832AB" w14:textId="77777777" w:rsidR="00E23CA3" w:rsidRPr="005856C6" w:rsidRDefault="00E23CA3" w:rsidP="00C06388">
            <w:pPr>
              <w:numPr>
                <w:ilvl w:val="0"/>
                <w:numId w:val="7"/>
              </w:numPr>
              <w:rPr>
                <w:sz w:val="20"/>
                <w:szCs w:val="20"/>
              </w:rPr>
            </w:pPr>
            <w:r w:rsidRPr="005856C6">
              <w:rPr>
                <w:sz w:val="20"/>
                <w:szCs w:val="20"/>
              </w:rPr>
              <w:t xml:space="preserve">The student’s functioning is </w:t>
            </w:r>
            <w:r w:rsidRPr="00316A26">
              <w:rPr>
                <w:b/>
                <w:i/>
                <w:sz w:val="20"/>
                <w:szCs w:val="20"/>
              </w:rPr>
              <w:t>significantly affected</w:t>
            </w:r>
            <w:r w:rsidRPr="005856C6">
              <w:rPr>
                <w:sz w:val="20"/>
                <w:szCs w:val="20"/>
              </w:rPr>
              <w:t xml:space="preserve"> by the medical/physical condition.</w:t>
            </w:r>
          </w:p>
          <w:p w14:paraId="4BACA4B6" w14:textId="77777777" w:rsidR="00E23CA3" w:rsidRPr="005856C6" w:rsidRDefault="00E23CA3" w:rsidP="00C06388">
            <w:pPr>
              <w:numPr>
                <w:ilvl w:val="0"/>
                <w:numId w:val="7"/>
              </w:numPr>
              <w:rPr>
                <w:sz w:val="20"/>
                <w:szCs w:val="20"/>
              </w:rPr>
            </w:pPr>
            <w:r>
              <w:rPr>
                <w:sz w:val="20"/>
                <w:szCs w:val="20"/>
              </w:rPr>
              <w:t xml:space="preserve">The instructional </w:t>
            </w:r>
            <w:proofErr w:type="gramStart"/>
            <w:r>
              <w:rPr>
                <w:sz w:val="20"/>
                <w:szCs w:val="20"/>
              </w:rPr>
              <w:t>support planning</w:t>
            </w:r>
            <w:proofErr w:type="gramEnd"/>
            <w:r>
              <w:rPr>
                <w:sz w:val="20"/>
                <w:szCs w:val="20"/>
              </w:rPr>
              <w:t xml:space="preserve"> document (ISPD) is complete </w:t>
            </w:r>
            <w:r w:rsidRPr="005856C6">
              <w:rPr>
                <w:sz w:val="20"/>
                <w:szCs w:val="20"/>
              </w:rPr>
              <w:t xml:space="preserve">and provides evidence of </w:t>
            </w:r>
            <w:r w:rsidRPr="00316A26">
              <w:rPr>
                <w:b/>
                <w:i/>
                <w:sz w:val="20"/>
                <w:szCs w:val="20"/>
              </w:rPr>
              <w:t>significant impact</w:t>
            </w:r>
            <w:r w:rsidRPr="005856C6">
              <w:rPr>
                <w:sz w:val="20"/>
                <w:szCs w:val="20"/>
              </w:rPr>
              <w:t xml:space="preserve"> on the student’s educational program in </w:t>
            </w:r>
            <w:r w:rsidRPr="00316A26">
              <w:rPr>
                <w:sz w:val="20"/>
                <w:szCs w:val="20"/>
                <w:u w:val="single"/>
              </w:rPr>
              <w:t>at least two domains</w:t>
            </w:r>
            <w:r w:rsidRPr="005856C6">
              <w:rPr>
                <w:sz w:val="20"/>
                <w:szCs w:val="20"/>
              </w:rPr>
              <w:t>.</w:t>
            </w:r>
            <w:r>
              <w:rPr>
                <w:sz w:val="20"/>
                <w:szCs w:val="20"/>
              </w:rPr>
              <w:t xml:space="preserve"> (</w:t>
            </w:r>
            <w:r w:rsidRPr="00741B0F">
              <w:rPr>
                <w:i/>
                <w:sz w:val="18"/>
                <w:szCs w:val="18"/>
              </w:rPr>
              <w:t>Two or more ticks in column “C”)</w:t>
            </w:r>
          </w:p>
          <w:p w14:paraId="3937A4BF" w14:textId="77777777" w:rsidR="00E23CA3" w:rsidRPr="005856C6" w:rsidRDefault="00E23CA3" w:rsidP="00C06388">
            <w:pPr>
              <w:numPr>
                <w:ilvl w:val="0"/>
                <w:numId w:val="7"/>
              </w:numPr>
              <w:rPr>
                <w:sz w:val="20"/>
                <w:szCs w:val="20"/>
              </w:rPr>
            </w:pPr>
            <w:r w:rsidRPr="005856C6">
              <w:rPr>
                <w:sz w:val="20"/>
                <w:szCs w:val="20"/>
              </w:rPr>
              <w:t xml:space="preserve">The student’s report card and/or progress reports indicate support services </w:t>
            </w:r>
            <w:r>
              <w:rPr>
                <w:sz w:val="20"/>
                <w:szCs w:val="20"/>
              </w:rPr>
              <w:t xml:space="preserve">are </w:t>
            </w:r>
            <w:r w:rsidRPr="005856C6">
              <w:rPr>
                <w:sz w:val="20"/>
                <w:szCs w:val="20"/>
              </w:rPr>
              <w:t>present in the classroom</w:t>
            </w:r>
            <w:r>
              <w:rPr>
                <w:sz w:val="20"/>
                <w:szCs w:val="20"/>
              </w:rPr>
              <w:t>/school program</w:t>
            </w:r>
            <w:r w:rsidRPr="005856C6">
              <w:rPr>
                <w:sz w:val="20"/>
                <w:szCs w:val="20"/>
              </w:rPr>
              <w:t>.</w:t>
            </w:r>
          </w:p>
        </w:tc>
      </w:tr>
    </w:tbl>
    <w:p w14:paraId="7D61C16E" w14:textId="77777777" w:rsidR="00373A97" w:rsidRDefault="00373A97" w:rsidP="00373A97"/>
    <w:tbl>
      <w:tblPr>
        <w:tblStyle w:val="TableGrid"/>
        <w:tblW w:w="10602" w:type="dxa"/>
        <w:tblLook w:val="04A0" w:firstRow="1" w:lastRow="0" w:firstColumn="1" w:lastColumn="0" w:noHBand="0" w:noVBand="1"/>
      </w:tblPr>
      <w:tblGrid>
        <w:gridCol w:w="10602"/>
      </w:tblGrid>
      <w:tr w:rsidR="00373A97" w14:paraId="6FCB04E2" w14:textId="77777777" w:rsidTr="00E23CA3">
        <w:tc>
          <w:tcPr>
            <w:tcW w:w="10602" w:type="dxa"/>
          </w:tcPr>
          <w:p w14:paraId="2A468E3A" w14:textId="77777777" w:rsidR="00373A97" w:rsidRDefault="00373A97" w:rsidP="00517BD7">
            <w:pPr>
              <w:numPr>
                <w:ilvl w:val="0"/>
                <w:numId w:val="1"/>
              </w:numPr>
            </w:pPr>
            <w:r>
              <w:rPr>
                <w:b/>
              </w:rPr>
              <w:t>PLANNING &amp; IMPLEMENTATION</w:t>
            </w:r>
            <w:r>
              <w:t xml:space="preserve">: </w:t>
            </w:r>
          </w:p>
        </w:tc>
      </w:tr>
      <w:tr w:rsidR="00E23CA3" w:rsidRPr="008B6375" w14:paraId="23EB3004" w14:textId="77777777" w:rsidTr="00E23CA3">
        <w:tc>
          <w:tcPr>
            <w:tcW w:w="10602" w:type="dxa"/>
            <w:tcBorders>
              <w:bottom w:val="single" w:sz="4" w:space="0" w:color="auto"/>
            </w:tcBorders>
          </w:tcPr>
          <w:p w14:paraId="5A874CAF" w14:textId="77777777" w:rsidR="00E23CA3" w:rsidRDefault="00E23CA3" w:rsidP="00D54CF5">
            <w:pPr>
              <w:numPr>
                <w:ilvl w:val="0"/>
                <w:numId w:val="3"/>
              </w:numPr>
              <w:rPr>
                <w:sz w:val="20"/>
                <w:szCs w:val="20"/>
              </w:rPr>
            </w:pPr>
            <w:r>
              <w:rPr>
                <w:sz w:val="20"/>
                <w:szCs w:val="20"/>
              </w:rPr>
              <w:t xml:space="preserve">The designation file is organized according to district standards </w:t>
            </w:r>
          </w:p>
          <w:p w14:paraId="1395B5B6" w14:textId="77777777" w:rsidR="00E23CA3" w:rsidRPr="008B6375" w:rsidRDefault="00E23CA3" w:rsidP="00517BD7">
            <w:pPr>
              <w:numPr>
                <w:ilvl w:val="0"/>
                <w:numId w:val="3"/>
              </w:numPr>
              <w:rPr>
                <w:sz w:val="20"/>
                <w:szCs w:val="20"/>
              </w:rPr>
            </w:pPr>
            <w:r>
              <w:rPr>
                <w:sz w:val="20"/>
                <w:szCs w:val="20"/>
              </w:rPr>
              <w:t>A current IEP is in place.</w:t>
            </w:r>
          </w:p>
          <w:p w14:paraId="7168BC50" w14:textId="77777777" w:rsidR="00E23CA3" w:rsidRDefault="00E23CA3" w:rsidP="00517BD7">
            <w:pPr>
              <w:numPr>
                <w:ilvl w:val="0"/>
                <w:numId w:val="3"/>
              </w:numPr>
              <w:rPr>
                <w:sz w:val="20"/>
                <w:szCs w:val="20"/>
              </w:rPr>
            </w:pPr>
            <w:r>
              <w:rPr>
                <w:sz w:val="20"/>
                <w:szCs w:val="20"/>
              </w:rPr>
              <w:t xml:space="preserve">The IEP has individualized </w:t>
            </w:r>
            <w:r w:rsidRPr="008B6375">
              <w:rPr>
                <w:sz w:val="20"/>
                <w:szCs w:val="20"/>
              </w:rPr>
              <w:t xml:space="preserve">goals and </w:t>
            </w:r>
            <w:r>
              <w:rPr>
                <w:sz w:val="20"/>
                <w:szCs w:val="20"/>
              </w:rPr>
              <w:t xml:space="preserve">measurable </w:t>
            </w:r>
            <w:r w:rsidRPr="008B6375">
              <w:rPr>
                <w:sz w:val="20"/>
                <w:szCs w:val="20"/>
              </w:rPr>
              <w:t>objectives.</w:t>
            </w:r>
          </w:p>
          <w:p w14:paraId="5A0D47EA" w14:textId="460D1445" w:rsidR="00E23CA3" w:rsidRPr="008B6375" w:rsidRDefault="00E23CA3" w:rsidP="00517BD7">
            <w:pPr>
              <w:numPr>
                <w:ilvl w:val="0"/>
                <w:numId w:val="3"/>
              </w:numPr>
              <w:rPr>
                <w:sz w:val="20"/>
                <w:szCs w:val="20"/>
              </w:rPr>
            </w:pPr>
            <w:r>
              <w:rPr>
                <w:sz w:val="20"/>
                <w:szCs w:val="20"/>
              </w:rPr>
              <w:t>The g</w:t>
            </w:r>
            <w:r w:rsidR="004E310F">
              <w:rPr>
                <w:sz w:val="20"/>
                <w:szCs w:val="20"/>
              </w:rPr>
              <w:t>oals correspond to the category.</w:t>
            </w:r>
          </w:p>
          <w:p w14:paraId="4A8CC9C7" w14:textId="77777777" w:rsidR="00E23CA3" w:rsidRDefault="00E23CA3" w:rsidP="00517BD7">
            <w:pPr>
              <w:numPr>
                <w:ilvl w:val="0"/>
                <w:numId w:val="3"/>
              </w:numPr>
              <w:rPr>
                <w:sz w:val="20"/>
                <w:szCs w:val="20"/>
              </w:rPr>
            </w:pPr>
            <w:r w:rsidRPr="008B6375">
              <w:rPr>
                <w:sz w:val="20"/>
                <w:szCs w:val="20"/>
              </w:rPr>
              <w:t>The IEP includes an evaluation of strategies and interventions used.</w:t>
            </w:r>
          </w:p>
          <w:p w14:paraId="1625B51B" w14:textId="77777777" w:rsidR="00E23CA3" w:rsidRDefault="00E23CA3" w:rsidP="00517BD7">
            <w:pPr>
              <w:numPr>
                <w:ilvl w:val="0"/>
                <w:numId w:val="3"/>
              </w:numPr>
              <w:rPr>
                <w:sz w:val="20"/>
                <w:szCs w:val="20"/>
              </w:rPr>
            </w:pPr>
            <w:r>
              <w:rPr>
                <w:sz w:val="20"/>
                <w:szCs w:val="20"/>
              </w:rPr>
              <w:t>The student is being offered learning activities in accordance with the IEP.</w:t>
            </w:r>
          </w:p>
          <w:p w14:paraId="3FA1902B" w14:textId="77777777" w:rsidR="00E23CA3" w:rsidRPr="008B6375" w:rsidRDefault="00E23CA3" w:rsidP="00517BD7">
            <w:pPr>
              <w:numPr>
                <w:ilvl w:val="0"/>
                <w:numId w:val="3"/>
              </w:numPr>
              <w:rPr>
                <w:sz w:val="20"/>
                <w:szCs w:val="20"/>
              </w:rPr>
            </w:pPr>
            <w:r>
              <w:rPr>
                <w:sz w:val="20"/>
                <w:szCs w:val="20"/>
              </w:rPr>
              <w:t xml:space="preserve">The IEP outlines methods for measuring progress in relation to the goals/objectives. </w:t>
            </w:r>
          </w:p>
          <w:p w14:paraId="3424A6C6" w14:textId="77777777" w:rsidR="00E23CA3" w:rsidRDefault="00E23CA3" w:rsidP="005856C6">
            <w:pPr>
              <w:numPr>
                <w:ilvl w:val="0"/>
                <w:numId w:val="3"/>
              </w:numPr>
              <w:rPr>
                <w:sz w:val="20"/>
                <w:szCs w:val="20"/>
              </w:rPr>
            </w:pPr>
            <w:r w:rsidRPr="008B6375">
              <w:rPr>
                <w:sz w:val="20"/>
                <w:szCs w:val="20"/>
              </w:rPr>
              <w:t>There is evidence</w:t>
            </w:r>
            <w:r>
              <w:rPr>
                <w:sz w:val="20"/>
                <w:szCs w:val="20"/>
              </w:rPr>
              <w:t xml:space="preserve"> that the IEP has been recently reviewed.</w:t>
            </w:r>
          </w:p>
          <w:p w14:paraId="7D1EDC02" w14:textId="77777777" w:rsidR="00E23CA3" w:rsidRPr="008B6375" w:rsidRDefault="00E23CA3" w:rsidP="005856C6">
            <w:pPr>
              <w:numPr>
                <w:ilvl w:val="0"/>
                <w:numId w:val="3"/>
              </w:numPr>
              <w:rPr>
                <w:sz w:val="20"/>
                <w:szCs w:val="20"/>
              </w:rPr>
            </w:pPr>
            <w:r>
              <w:rPr>
                <w:sz w:val="20"/>
                <w:szCs w:val="20"/>
              </w:rPr>
              <w:t>There is evidence that the parent/guardian was offered the opportunity to be consulted about the preparation of the IEP.</w:t>
            </w:r>
          </w:p>
        </w:tc>
      </w:tr>
    </w:tbl>
    <w:p w14:paraId="109DC387" w14:textId="77777777" w:rsidR="005856C6" w:rsidRDefault="005856C6"/>
    <w:tbl>
      <w:tblPr>
        <w:tblStyle w:val="TableGrid"/>
        <w:tblW w:w="0" w:type="auto"/>
        <w:tblLook w:val="04A0" w:firstRow="1" w:lastRow="0" w:firstColumn="1" w:lastColumn="0" w:noHBand="0" w:noVBand="1"/>
      </w:tblPr>
      <w:tblGrid>
        <w:gridCol w:w="10602"/>
      </w:tblGrid>
      <w:tr w:rsidR="005856C6" w14:paraId="59F0001E" w14:textId="77777777" w:rsidTr="005856C6">
        <w:tc>
          <w:tcPr>
            <w:tcW w:w="10602" w:type="dxa"/>
          </w:tcPr>
          <w:p w14:paraId="0F62BCC1" w14:textId="77777777" w:rsidR="005856C6" w:rsidRDefault="005856C6" w:rsidP="005856C6">
            <w:pPr>
              <w:numPr>
                <w:ilvl w:val="0"/>
                <w:numId w:val="1"/>
              </w:numPr>
            </w:pPr>
            <w:r>
              <w:rPr>
                <w:b/>
              </w:rPr>
              <w:t>SUPPORTS &amp; SERVICES</w:t>
            </w:r>
            <w:r>
              <w:t>:</w:t>
            </w:r>
          </w:p>
        </w:tc>
      </w:tr>
      <w:tr w:rsidR="00E23CA3" w:rsidRPr="008B6375" w14:paraId="510DA51B" w14:textId="77777777" w:rsidTr="00E23CA3">
        <w:tc>
          <w:tcPr>
            <w:tcW w:w="10602" w:type="dxa"/>
          </w:tcPr>
          <w:p w14:paraId="67416E17" w14:textId="77777777" w:rsidR="00E23CA3" w:rsidRDefault="00E23CA3" w:rsidP="00517BD7">
            <w:pPr>
              <w:numPr>
                <w:ilvl w:val="0"/>
                <w:numId w:val="2"/>
              </w:numPr>
              <w:rPr>
                <w:sz w:val="20"/>
                <w:szCs w:val="20"/>
              </w:rPr>
            </w:pPr>
            <w:r>
              <w:rPr>
                <w:sz w:val="20"/>
                <w:szCs w:val="20"/>
              </w:rPr>
              <w:t>The services outlined in the IEP relate to the identified needs of the student.</w:t>
            </w:r>
          </w:p>
          <w:p w14:paraId="54295779" w14:textId="77777777" w:rsidR="00E23CA3" w:rsidRPr="005856C6" w:rsidRDefault="00E23CA3" w:rsidP="00517BD7">
            <w:pPr>
              <w:numPr>
                <w:ilvl w:val="0"/>
                <w:numId w:val="2"/>
              </w:numPr>
              <w:rPr>
                <w:sz w:val="20"/>
                <w:szCs w:val="20"/>
              </w:rPr>
            </w:pPr>
            <w:r>
              <w:rPr>
                <w:sz w:val="20"/>
                <w:szCs w:val="20"/>
              </w:rPr>
              <w:t>The student is receiving special education services to address the needs identified in the assessment documentation that are beyond those offered to the general student population and are proportionate to the level of need.</w:t>
            </w:r>
          </w:p>
        </w:tc>
      </w:tr>
      <w:tr w:rsidR="00373A97" w:rsidRPr="008B6375" w14:paraId="30A24AFF" w14:textId="77777777" w:rsidTr="00517BD7">
        <w:tc>
          <w:tcPr>
            <w:tcW w:w="10602" w:type="dxa"/>
            <w:tcBorders>
              <w:left w:val="nil"/>
              <w:bottom w:val="nil"/>
              <w:right w:val="nil"/>
            </w:tcBorders>
          </w:tcPr>
          <w:p w14:paraId="1383E915" w14:textId="77777777" w:rsidR="00E23CA3" w:rsidRDefault="00E23CA3" w:rsidP="00E23CA3">
            <w:pPr>
              <w:jc w:val="center"/>
              <w:rPr>
                <w:b/>
              </w:rPr>
            </w:pPr>
          </w:p>
          <w:p w14:paraId="4691902A" w14:textId="77777777" w:rsidR="00E23CA3" w:rsidRPr="00577500" w:rsidRDefault="00E23CA3" w:rsidP="00E23CA3">
            <w:pPr>
              <w:jc w:val="center"/>
              <w:rPr>
                <w:b/>
              </w:rPr>
            </w:pPr>
            <w:r w:rsidRPr="00577500">
              <w:rPr>
                <w:b/>
              </w:rPr>
              <w:t xml:space="preserve">Confirmation of </w:t>
            </w:r>
            <w:r>
              <w:rPr>
                <w:b/>
              </w:rPr>
              <w:t xml:space="preserve">Appropriate </w:t>
            </w:r>
            <w:r w:rsidRPr="00577500">
              <w:rPr>
                <w:b/>
              </w:rPr>
              <w:t>Documentation</w:t>
            </w:r>
          </w:p>
          <w:p w14:paraId="59546450" w14:textId="77777777" w:rsidR="00E23CA3" w:rsidRDefault="00E23CA3" w:rsidP="00E23CA3"/>
          <w:p w14:paraId="15992EBA" w14:textId="77777777" w:rsidR="00373A97" w:rsidRPr="00E23CA3" w:rsidRDefault="00E23CA3" w:rsidP="00E23CA3">
            <w:pPr>
              <w:pBdr>
                <w:bottom w:val="single" w:sz="4" w:space="1" w:color="auto"/>
              </w:pBdr>
            </w:pPr>
            <w:r>
              <w:t xml:space="preserve">Principal Signature: </w:t>
            </w:r>
            <w:r>
              <w:tab/>
            </w:r>
            <w:r>
              <w:tab/>
            </w:r>
            <w:r>
              <w:tab/>
            </w:r>
            <w:r>
              <w:tab/>
              <w:t>SBT Chair Signature:</w:t>
            </w:r>
            <w:r>
              <w:tab/>
            </w:r>
            <w:r>
              <w:tab/>
            </w:r>
            <w:r>
              <w:tab/>
            </w:r>
            <w:r>
              <w:tab/>
              <w:t>Date:</w:t>
            </w:r>
          </w:p>
        </w:tc>
      </w:tr>
    </w:tbl>
    <w:p w14:paraId="5D23DFAB" w14:textId="77777777" w:rsidR="0012617E" w:rsidRDefault="0012617E"/>
    <w:sectPr w:rsidR="0012617E" w:rsidSect="00517BD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8ECA" w14:textId="77777777" w:rsidR="004E310F" w:rsidRDefault="004E310F" w:rsidP="00D2521F">
      <w:r>
        <w:separator/>
      </w:r>
    </w:p>
  </w:endnote>
  <w:endnote w:type="continuationSeparator" w:id="0">
    <w:p w14:paraId="0C67228E" w14:textId="77777777" w:rsidR="004E310F" w:rsidRDefault="004E310F" w:rsidP="00D25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A2D134" w14:textId="77777777" w:rsidR="00111450" w:rsidRDefault="0011145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0C59A" w14:textId="77777777" w:rsidR="004E310F" w:rsidRPr="00EA06FB" w:rsidRDefault="004E310F" w:rsidP="00E23CA3">
    <w:pPr>
      <w:pStyle w:val="Footer"/>
      <w:tabs>
        <w:tab w:val="left" w:pos="3960"/>
      </w:tabs>
      <w:rPr>
        <w:b/>
        <w:i/>
        <w:sz w:val="16"/>
        <w:szCs w:val="16"/>
      </w:rPr>
    </w:pPr>
    <w:r w:rsidRPr="00EA06FB">
      <w:rPr>
        <w:b/>
        <w:i/>
        <w:sz w:val="16"/>
        <w:szCs w:val="16"/>
      </w:rPr>
      <w:t>Please forward to Student Services at the School District Office. Once you receive the</w:t>
    </w:r>
    <w:r>
      <w:rPr>
        <w:b/>
        <w:i/>
        <w:sz w:val="16"/>
        <w:szCs w:val="16"/>
      </w:rPr>
      <w:t xml:space="preserve"> signed</w:t>
    </w:r>
    <w:r w:rsidRPr="00EA06FB">
      <w:rPr>
        <w:b/>
        <w:i/>
        <w:sz w:val="16"/>
        <w:szCs w:val="16"/>
      </w:rPr>
      <w:t xml:space="preserve"> form back, please place in the student’s designation file.           </w:t>
    </w:r>
  </w:p>
  <w:p w14:paraId="15898A7A" w14:textId="77777777" w:rsidR="004E310F" w:rsidRPr="00EA06FB" w:rsidRDefault="004E310F" w:rsidP="00E23CA3">
    <w:pPr>
      <w:pStyle w:val="Footer"/>
      <w:tabs>
        <w:tab w:val="left" w:pos="3960"/>
      </w:tabs>
      <w:jc w:val="right"/>
      <w:rPr>
        <w:b/>
        <w:i/>
        <w:sz w:val="16"/>
        <w:szCs w:val="16"/>
      </w:rPr>
    </w:pPr>
  </w:p>
  <w:p w14:paraId="58922284" w14:textId="3D590B3C" w:rsidR="004E310F" w:rsidRPr="00EA06FB" w:rsidRDefault="004E310F" w:rsidP="00E23CA3">
    <w:pPr>
      <w:pStyle w:val="Footer"/>
      <w:tabs>
        <w:tab w:val="left" w:pos="3960"/>
      </w:tabs>
      <w:jc w:val="center"/>
      <w:rPr>
        <w:b/>
        <w:sz w:val="16"/>
        <w:szCs w:val="16"/>
      </w:rPr>
    </w:pPr>
    <w:r>
      <w:rPr>
        <w:b/>
        <w:i/>
        <w:sz w:val="16"/>
        <w:szCs w:val="16"/>
      </w:rPr>
      <w:t>Student Services a</w:t>
    </w:r>
    <w:r w:rsidRPr="00EA06FB">
      <w:rPr>
        <w:b/>
        <w:i/>
        <w:sz w:val="16"/>
        <w:szCs w:val="16"/>
      </w:rPr>
      <w:t>pproved for renewal: YES _</w:t>
    </w:r>
    <w:proofErr w:type="gramStart"/>
    <w:r w:rsidRPr="00EA06FB">
      <w:rPr>
        <w:b/>
        <w:i/>
        <w:sz w:val="16"/>
        <w:szCs w:val="16"/>
      </w:rPr>
      <w:t>_  NO</w:t>
    </w:r>
    <w:proofErr w:type="gramEnd"/>
    <w:r w:rsidRPr="00EA06FB">
      <w:rPr>
        <w:b/>
        <w:i/>
        <w:sz w:val="16"/>
        <w:szCs w:val="16"/>
      </w:rPr>
      <w:t xml:space="preserve">__  </w:t>
    </w:r>
    <w:r>
      <w:rPr>
        <w:b/>
        <w:i/>
        <w:sz w:val="16"/>
        <w:szCs w:val="16"/>
      </w:rPr>
      <w:t>Authorized</w:t>
    </w:r>
    <w:r w:rsidRPr="00EA06FB">
      <w:rPr>
        <w:b/>
        <w:i/>
        <w:sz w:val="16"/>
        <w:szCs w:val="16"/>
      </w:rPr>
      <w:t xml:space="preserve"> by:__________________________  Date: ________________________</w:t>
    </w:r>
  </w:p>
  <w:p w14:paraId="794304A1" w14:textId="77777777" w:rsidR="004E310F" w:rsidRDefault="004E310F" w:rsidP="00E23CA3">
    <w:pPr>
      <w:pStyle w:val="Footer"/>
    </w:pPr>
  </w:p>
  <w:p w14:paraId="1B159D29" w14:textId="77777777" w:rsidR="004E310F" w:rsidRPr="00E23CA3" w:rsidRDefault="004E310F" w:rsidP="00E23CA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EF6B0" w14:textId="77777777" w:rsidR="00111450" w:rsidRDefault="0011145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D6E6F" w14:textId="77777777" w:rsidR="004E310F" w:rsidRDefault="004E310F" w:rsidP="00D2521F">
      <w:r>
        <w:separator/>
      </w:r>
    </w:p>
  </w:footnote>
  <w:footnote w:type="continuationSeparator" w:id="0">
    <w:p w14:paraId="44582BB7" w14:textId="77777777" w:rsidR="004E310F" w:rsidRDefault="004E310F" w:rsidP="00D2521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DCC29C" w14:textId="77777777" w:rsidR="00111450" w:rsidRDefault="001114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F3163" w14:textId="77777777" w:rsidR="00111450" w:rsidRDefault="001114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67B2E" w14:textId="77777777" w:rsidR="00111450" w:rsidRDefault="001114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1BB4"/>
    <w:multiLevelType w:val="hybridMultilevel"/>
    <w:tmpl w:val="AA28733A"/>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CD45487"/>
    <w:multiLevelType w:val="hybridMultilevel"/>
    <w:tmpl w:val="2B84CBE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nsid w:val="2BA467ED"/>
    <w:multiLevelType w:val="hybridMultilevel"/>
    <w:tmpl w:val="9E04B164"/>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32077AAD"/>
    <w:multiLevelType w:val="hybridMultilevel"/>
    <w:tmpl w:val="4DA409A6"/>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373954AA"/>
    <w:multiLevelType w:val="hybridMultilevel"/>
    <w:tmpl w:val="3CFAA3A0"/>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489C5A0E"/>
    <w:multiLevelType w:val="hybridMultilevel"/>
    <w:tmpl w:val="45182E8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4C7F65A5"/>
    <w:multiLevelType w:val="hybridMultilevel"/>
    <w:tmpl w:val="4FFCDF38"/>
    <w:lvl w:ilvl="0" w:tplc="353801A2">
      <w:start w:val="1"/>
      <w:numFmt w:val="bullet"/>
      <w:lvlText w:val="£"/>
      <w:lvlJc w:val="left"/>
      <w:pPr>
        <w:ind w:left="360" w:hanging="360"/>
      </w:pPr>
      <w:rPr>
        <w:rFonts w:ascii="Wingdings 2" w:hAnsi="Wingdings 2"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5"/>
  </w:num>
  <w:num w:numId="5">
    <w:abstractNumId w:val="4"/>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A97"/>
    <w:rsid w:val="000316BB"/>
    <w:rsid w:val="000A281F"/>
    <w:rsid w:val="00111450"/>
    <w:rsid w:val="0012617E"/>
    <w:rsid w:val="001864BC"/>
    <w:rsid w:val="002530CD"/>
    <w:rsid w:val="00316A26"/>
    <w:rsid w:val="00373A97"/>
    <w:rsid w:val="003B5274"/>
    <w:rsid w:val="003D2B8E"/>
    <w:rsid w:val="0043578B"/>
    <w:rsid w:val="004858FE"/>
    <w:rsid w:val="004E310F"/>
    <w:rsid w:val="00517BD7"/>
    <w:rsid w:val="00555881"/>
    <w:rsid w:val="005856C6"/>
    <w:rsid w:val="00593F92"/>
    <w:rsid w:val="005F0940"/>
    <w:rsid w:val="0068593A"/>
    <w:rsid w:val="006B5362"/>
    <w:rsid w:val="00741B0F"/>
    <w:rsid w:val="007B605E"/>
    <w:rsid w:val="008074AB"/>
    <w:rsid w:val="009045CB"/>
    <w:rsid w:val="00A37AAE"/>
    <w:rsid w:val="00BB43C2"/>
    <w:rsid w:val="00C06388"/>
    <w:rsid w:val="00D2521F"/>
    <w:rsid w:val="00D54CF5"/>
    <w:rsid w:val="00DE3E4D"/>
    <w:rsid w:val="00DF297B"/>
    <w:rsid w:val="00E157FA"/>
    <w:rsid w:val="00E23CA3"/>
    <w:rsid w:val="00E340B1"/>
    <w:rsid w:val="00E70DAC"/>
    <w:rsid w:val="00FF3F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54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3A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3A97"/>
    <w:rPr>
      <w:rFonts w:ascii="Cambria" w:eastAsia="Times New Roman" w:hAnsi="Cambria"/>
      <w:b/>
      <w:bCs/>
      <w:kern w:val="28"/>
      <w:sz w:val="32"/>
      <w:szCs w:val="32"/>
      <w:lang w:eastAsia="en-US"/>
    </w:rPr>
  </w:style>
  <w:style w:type="table" w:styleId="TableGrid">
    <w:name w:val="Table Grid"/>
    <w:basedOn w:val="TableNormal"/>
    <w:uiPriority w:val="59"/>
    <w:rsid w:val="0037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4BC"/>
    <w:pPr>
      <w:ind w:left="720"/>
    </w:pPr>
  </w:style>
  <w:style w:type="paragraph" w:styleId="Header">
    <w:name w:val="header"/>
    <w:basedOn w:val="Normal"/>
    <w:link w:val="HeaderChar"/>
    <w:unhideWhenUsed/>
    <w:rsid w:val="00D2521F"/>
    <w:pPr>
      <w:tabs>
        <w:tab w:val="center" w:pos="4680"/>
        <w:tab w:val="right" w:pos="9360"/>
      </w:tabs>
    </w:pPr>
  </w:style>
  <w:style w:type="character" w:customStyle="1" w:styleId="HeaderChar">
    <w:name w:val="Header Char"/>
    <w:basedOn w:val="DefaultParagraphFont"/>
    <w:link w:val="Header"/>
    <w:rsid w:val="00D2521F"/>
    <w:rPr>
      <w:sz w:val="22"/>
      <w:szCs w:val="22"/>
      <w:lang w:eastAsia="en-US"/>
    </w:rPr>
  </w:style>
  <w:style w:type="paragraph" w:styleId="Footer">
    <w:name w:val="footer"/>
    <w:basedOn w:val="Normal"/>
    <w:link w:val="FooterChar"/>
    <w:unhideWhenUsed/>
    <w:rsid w:val="00D2521F"/>
    <w:pPr>
      <w:tabs>
        <w:tab w:val="center" w:pos="4680"/>
        <w:tab w:val="right" w:pos="9360"/>
      </w:tabs>
    </w:pPr>
  </w:style>
  <w:style w:type="character" w:customStyle="1" w:styleId="FooterChar">
    <w:name w:val="Footer Char"/>
    <w:basedOn w:val="DefaultParagraphFont"/>
    <w:link w:val="Footer"/>
    <w:uiPriority w:val="99"/>
    <w:rsid w:val="00D2521F"/>
    <w:rPr>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73A97"/>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73A97"/>
    <w:rPr>
      <w:rFonts w:ascii="Cambria" w:eastAsia="Times New Roman" w:hAnsi="Cambria"/>
      <w:b/>
      <w:bCs/>
      <w:kern w:val="28"/>
      <w:sz w:val="32"/>
      <w:szCs w:val="32"/>
      <w:lang w:eastAsia="en-US"/>
    </w:rPr>
  </w:style>
  <w:style w:type="table" w:styleId="TableGrid">
    <w:name w:val="Table Grid"/>
    <w:basedOn w:val="TableNormal"/>
    <w:uiPriority w:val="59"/>
    <w:rsid w:val="00373A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864BC"/>
    <w:pPr>
      <w:ind w:left="720"/>
    </w:pPr>
  </w:style>
  <w:style w:type="paragraph" w:styleId="Header">
    <w:name w:val="header"/>
    <w:basedOn w:val="Normal"/>
    <w:link w:val="HeaderChar"/>
    <w:unhideWhenUsed/>
    <w:rsid w:val="00D2521F"/>
    <w:pPr>
      <w:tabs>
        <w:tab w:val="center" w:pos="4680"/>
        <w:tab w:val="right" w:pos="9360"/>
      </w:tabs>
    </w:pPr>
  </w:style>
  <w:style w:type="character" w:customStyle="1" w:styleId="HeaderChar">
    <w:name w:val="Header Char"/>
    <w:basedOn w:val="DefaultParagraphFont"/>
    <w:link w:val="Header"/>
    <w:rsid w:val="00D2521F"/>
    <w:rPr>
      <w:sz w:val="22"/>
      <w:szCs w:val="22"/>
      <w:lang w:eastAsia="en-US"/>
    </w:rPr>
  </w:style>
  <w:style w:type="paragraph" w:styleId="Footer">
    <w:name w:val="footer"/>
    <w:basedOn w:val="Normal"/>
    <w:link w:val="FooterChar"/>
    <w:unhideWhenUsed/>
    <w:rsid w:val="00D2521F"/>
    <w:pPr>
      <w:tabs>
        <w:tab w:val="center" w:pos="4680"/>
        <w:tab w:val="right" w:pos="9360"/>
      </w:tabs>
    </w:pPr>
  </w:style>
  <w:style w:type="character" w:customStyle="1" w:styleId="FooterChar">
    <w:name w:val="Footer Char"/>
    <w:basedOn w:val="DefaultParagraphFont"/>
    <w:link w:val="Footer"/>
    <w:uiPriority w:val="99"/>
    <w:rsid w:val="00D25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357</Words>
  <Characters>2036</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68</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Esliger</dc:creator>
  <cp:lastModifiedBy>mel Baerg</cp:lastModifiedBy>
  <cp:revision>5</cp:revision>
  <cp:lastPrinted>2011-02-21T18:02:00Z</cp:lastPrinted>
  <dcterms:created xsi:type="dcterms:W3CDTF">2011-04-27T18:07:00Z</dcterms:created>
  <dcterms:modified xsi:type="dcterms:W3CDTF">2011-06-27T22:51:00Z</dcterms:modified>
</cp:coreProperties>
</file>