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861B99" w14:textId="67EE68FE" w:rsidR="005B2D87" w:rsidRPr="0060201C" w:rsidRDefault="005B2D87" w:rsidP="005B2D87">
      <w:pPr>
        <w:pStyle w:val="NormalWeb"/>
        <w:spacing w:before="0" w:beforeAutospacing="0" w:after="0" w:afterAutospacing="0" w:line="360" w:lineRule="auto"/>
        <w:rPr>
          <w:rFonts w:ascii="Arial Narrow" w:hAnsi="Arial Narrow" w:cs="Arial"/>
          <w:color w:val="000000" w:themeColor="text1"/>
          <w:sz w:val="22"/>
          <w:szCs w:val="22"/>
        </w:rPr>
      </w:pPr>
      <w:bookmarkStart w:id="0" w:name="POLICY4420TRANSPORTATIONOFSTUDENTS"/>
      <w:bookmarkEnd w:id="0"/>
      <w:r w:rsidRPr="0060201C">
        <w:rPr>
          <w:rStyle w:val="Strong"/>
          <w:rFonts w:ascii="Arial Narrow" w:hAnsi="Arial Narrow" w:cs="Arial"/>
          <w:color w:val="000000" w:themeColor="text1"/>
          <w:sz w:val="22"/>
          <w:szCs w:val="22"/>
        </w:rPr>
        <w:t xml:space="preserve">POLICY </w:t>
      </w:r>
      <w:proofErr w:type="spellStart"/>
      <w:r w:rsidR="004B6F25" w:rsidRPr="0060201C">
        <w:rPr>
          <w:rStyle w:val="Strong"/>
          <w:rFonts w:ascii="Arial Narrow" w:hAnsi="Arial Narrow" w:cs="Arial"/>
          <w:color w:val="000000" w:themeColor="text1"/>
          <w:sz w:val="22"/>
          <w:szCs w:val="22"/>
        </w:rPr>
        <w:t>B.2</w:t>
      </w:r>
      <w:proofErr w:type="spellEnd"/>
      <w:r w:rsidR="007F4647">
        <w:rPr>
          <w:rStyle w:val="Strong"/>
          <w:rFonts w:ascii="Arial Narrow" w:hAnsi="Arial Narrow" w:cs="Arial"/>
          <w:color w:val="000000" w:themeColor="text1"/>
          <w:sz w:val="22"/>
          <w:szCs w:val="22"/>
        </w:rPr>
        <w:t xml:space="preserve"> (Formerly 2100)</w:t>
      </w:r>
    </w:p>
    <w:p w14:paraId="1BDD638C" w14:textId="2250BBF2" w:rsidR="005B2D87" w:rsidRPr="0060201C" w:rsidRDefault="0060201C" w:rsidP="005B2D87">
      <w:pPr>
        <w:pStyle w:val="NormalWeb"/>
        <w:spacing w:before="0" w:beforeAutospacing="0" w:after="0" w:afterAutospacing="0" w:line="360" w:lineRule="auto"/>
        <w:rPr>
          <w:rFonts w:ascii="Arial Narrow" w:hAnsi="Arial Narrow" w:cs="Arial"/>
          <w:color w:val="000000" w:themeColor="text1"/>
          <w:sz w:val="22"/>
          <w:szCs w:val="22"/>
        </w:rPr>
      </w:pPr>
      <w:bookmarkStart w:id="1" w:name="POLICY_4420_TRANSPORTATION_OF_STUDENTS"/>
      <w:r w:rsidRPr="0060201C">
        <w:rPr>
          <w:rStyle w:val="Strong"/>
          <w:rFonts w:ascii="Arial Narrow" w:hAnsi="Arial Narrow" w:cs="Arial"/>
          <w:color w:val="000000" w:themeColor="text1"/>
          <w:sz w:val="22"/>
          <w:szCs w:val="22"/>
        </w:rPr>
        <w:t xml:space="preserve">Policy: </w:t>
      </w:r>
      <w:r>
        <w:rPr>
          <w:rStyle w:val="Strong"/>
          <w:rFonts w:ascii="Arial Narrow" w:hAnsi="Arial Narrow" w:cs="Arial"/>
          <w:color w:val="000000" w:themeColor="text1"/>
          <w:sz w:val="22"/>
          <w:szCs w:val="22"/>
        </w:rPr>
        <w:t xml:space="preserve">Purchasing </w:t>
      </w:r>
      <w:bookmarkStart w:id="2" w:name="_GoBack"/>
      <w:bookmarkEnd w:id="2"/>
    </w:p>
    <w:p w14:paraId="1740B6B9" w14:textId="54A3CF68" w:rsidR="005B2D87" w:rsidRPr="0060201C" w:rsidRDefault="0060201C" w:rsidP="005B2D87">
      <w:pPr>
        <w:pStyle w:val="NormalWeb"/>
        <w:spacing w:before="0" w:beforeAutospacing="0" w:after="0" w:afterAutospacing="0" w:line="360" w:lineRule="auto"/>
        <w:rPr>
          <w:rStyle w:val="Strong"/>
          <w:rFonts w:ascii="Arial Narrow" w:hAnsi="Arial Narrow" w:cs="Arial"/>
          <w:color w:val="000000" w:themeColor="text1"/>
          <w:sz w:val="22"/>
          <w:szCs w:val="22"/>
        </w:rPr>
      </w:pPr>
      <w:r>
        <w:rPr>
          <w:rStyle w:val="Strong"/>
          <w:rFonts w:ascii="Arial Narrow" w:hAnsi="Arial Narrow" w:cs="Arial"/>
          <w:color w:val="000000" w:themeColor="text1"/>
          <w:sz w:val="22"/>
          <w:szCs w:val="22"/>
        </w:rPr>
        <w:t xml:space="preserve">Date Passed: </w:t>
      </w:r>
      <w:r w:rsidR="005B2D87" w:rsidRPr="0060201C">
        <w:rPr>
          <w:rStyle w:val="Strong"/>
          <w:rFonts w:ascii="Arial Narrow" w:hAnsi="Arial Narrow" w:cs="Arial"/>
          <w:color w:val="000000" w:themeColor="text1"/>
          <w:sz w:val="22"/>
          <w:szCs w:val="22"/>
        </w:rPr>
        <w:t>September 2001</w:t>
      </w:r>
    </w:p>
    <w:p w14:paraId="28AE87EA" w14:textId="5137F98B" w:rsidR="005B2D87" w:rsidRPr="0060201C" w:rsidRDefault="005B2D87" w:rsidP="005B2D87">
      <w:pPr>
        <w:pStyle w:val="NormalWeb"/>
        <w:spacing w:before="0" w:beforeAutospacing="0" w:after="0" w:afterAutospacing="0" w:line="360" w:lineRule="auto"/>
        <w:rPr>
          <w:rStyle w:val="Strong"/>
          <w:rFonts w:ascii="Arial Narrow" w:hAnsi="Arial Narrow" w:cs="Arial"/>
          <w:color w:val="000000" w:themeColor="text1"/>
          <w:sz w:val="22"/>
          <w:szCs w:val="22"/>
        </w:rPr>
      </w:pPr>
      <w:r w:rsidRPr="0060201C">
        <w:rPr>
          <w:rStyle w:val="Strong"/>
          <w:rFonts w:ascii="Arial Narrow" w:hAnsi="Arial Narrow" w:cs="Arial"/>
          <w:color w:val="000000" w:themeColor="text1"/>
          <w:sz w:val="22"/>
          <w:szCs w:val="22"/>
        </w:rPr>
        <w:t>Date Amended</w:t>
      </w:r>
      <w:r w:rsidR="0060201C">
        <w:rPr>
          <w:rStyle w:val="Strong"/>
          <w:rFonts w:ascii="Arial Narrow" w:hAnsi="Arial Narrow" w:cs="Arial"/>
          <w:color w:val="000000" w:themeColor="text1"/>
          <w:sz w:val="22"/>
          <w:szCs w:val="22"/>
        </w:rPr>
        <w:t>:</w:t>
      </w:r>
      <w:r w:rsidRPr="0060201C">
        <w:rPr>
          <w:rStyle w:val="Strong"/>
          <w:rFonts w:ascii="Arial Narrow" w:hAnsi="Arial Narrow" w:cs="Arial"/>
          <w:color w:val="000000" w:themeColor="text1"/>
          <w:sz w:val="22"/>
          <w:szCs w:val="22"/>
        </w:rPr>
        <w:t xml:space="preserve"> October 2012</w:t>
      </w:r>
    </w:p>
    <w:p w14:paraId="4AA0D208" w14:textId="2B589E6D" w:rsidR="005B2D87" w:rsidRPr="0060201C" w:rsidRDefault="005B2D87" w:rsidP="005B2D87">
      <w:pPr>
        <w:pStyle w:val="NormalWeb"/>
        <w:spacing w:before="0" w:beforeAutospacing="0" w:after="0" w:afterAutospacing="0" w:line="360" w:lineRule="auto"/>
        <w:rPr>
          <w:rFonts w:ascii="Arial Narrow" w:hAnsi="Arial Narrow" w:cs="Arial"/>
          <w:color w:val="000000" w:themeColor="text1"/>
          <w:sz w:val="22"/>
          <w:szCs w:val="22"/>
        </w:rPr>
      </w:pPr>
      <w:r w:rsidRPr="0060201C">
        <w:rPr>
          <w:rStyle w:val="Strong"/>
          <w:rFonts w:ascii="Arial Narrow" w:hAnsi="Arial Narrow" w:cs="Arial"/>
          <w:color w:val="000000" w:themeColor="text1"/>
          <w:sz w:val="22"/>
          <w:szCs w:val="22"/>
        </w:rPr>
        <w:t>Date Amended</w:t>
      </w:r>
      <w:r w:rsidR="0060201C">
        <w:rPr>
          <w:rStyle w:val="Strong"/>
          <w:rFonts w:ascii="Arial Narrow" w:hAnsi="Arial Narrow" w:cs="Arial"/>
          <w:color w:val="000000" w:themeColor="text1"/>
          <w:sz w:val="22"/>
          <w:szCs w:val="22"/>
        </w:rPr>
        <w:t>:</w:t>
      </w:r>
      <w:r w:rsidRPr="0060201C">
        <w:rPr>
          <w:rStyle w:val="Strong"/>
          <w:rFonts w:ascii="Arial Narrow" w:hAnsi="Arial Narrow" w:cs="Arial"/>
          <w:color w:val="000000" w:themeColor="text1"/>
          <w:sz w:val="22"/>
          <w:szCs w:val="22"/>
        </w:rPr>
        <w:t xml:space="preserve"> April 2015</w:t>
      </w:r>
    </w:p>
    <w:bookmarkEnd w:id="1"/>
    <w:p w14:paraId="16A65553" w14:textId="13B4EB5D" w:rsidR="005B2D87" w:rsidRPr="0060201C" w:rsidRDefault="005B2D87" w:rsidP="005B2D87">
      <w:pPr>
        <w:pStyle w:val="NormalWeb"/>
        <w:rPr>
          <w:rFonts w:ascii="Arial Narrow" w:hAnsi="Arial Narrow" w:cs="Arial"/>
          <w:color w:val="000000" w:themeColor="text1"/>
          <w:sz w:val="22"/>
          <w:szCs w:val="22"/>
        </w:rPr>
      </w:pPr>
      <w:r w:rsidRPr="0060201C">
        <w:rPr>
          <w:rStyle w:val="Strong"/>
          <w:rFonts w:ascii="Arial Narrow" w:hAnsi="Arial Narrow" w:cs="Arial"/>
          <w:color w:val="000000" w:themeColor="text1"/>
          <w:sz w:val="22"/>
          <w:szCs w:val="22"/>
        </w:rPr>
        <w:t>POLICY</w:t>
      </w:r>
    </w:p>
    <w:p w14:paraId="0C613FF0" w14:textId="77777777" w:rsidR="00F7369E" w:rsidRPr="0060201C" w:rsidRDefault="00F7369E" w:rsidP="00B65490">
      <w:pPr>
        <w:spacing w:after="0"/>
        <w:rPr>
          <w:rFonts w:ascii="Arial Narrow" w:hAnsi="Arial Narrow"/>
          <w:color w:val="000000" w:themeColor="text1"/>
        </w:rPr>
      </w:pPr>
      <w:r w:rsidRPr="0060201C">
        <w:rPr>
          <w:rFonts w:ascii="Arial Narrow" w:hAnsi="Arial Narrow"/>
          <w:color w:val="000000" w:themeColor="text1"/>
        </w:rPr>
        <w:t xml:space="preserve">1. </w:t>
      </w:r>
      <w:r w:rsidRPr="0060201C">
        <w:rPr>
          <w:rFonts w:ascii="Arial Narrow" w:hAnsi="Arial Narrow"/>
          <w:color w:val="000000" w:themeColor="text1"/>
          <w:u w:val="single"/>
        </w:rPr>
        <w:t>Purchase Orders</w:t>
      </w:r>
    </w:p>
    <w:p w14:paraId="4FF23201" w14:textId="097349AA" w:rsidR="00F7369E" w:rsidRPr="0060201C" w:rsidRDefault="00F7369E" w:rsidP="00B65490">
      <w:pPr>
        <w:spacing w:after="0"/>
        <w:rPr>
          <w:rFonts w:ascii="Arial Narrow" w:hAnsi="Arial Narrow"/>
          <w:color w:val="000000" w:themeColor="text1"/>
        </w:rPr>
      </w:pPr>
      <w:r w:rsidRPr="0060201C">
        <w:rPr>
          <w:rFonts w:ascii="Arial Narrow" w:hAnsi="Arial Narrow"/>
          <w:color w:val="000000" w:themeColor="text1"/>
        </w:rPr>
        <w:t>Purchases in amounts exceeding $5,000 will be by pre-numbered purchase</w:t>
      </w:r>
      <w:r w:rsidR="005B2D87" w:rsidRPr="0060201C">
        <w:rPr>
          <w:rFonts w:ascii="Arial Narrow" w:hAnsi="Arial Narrow"/>
          <w:color w:val="000000" w:themeColor="text1"/>
        </w:rPr>
        <w:t xml:space="preserve"> </w:t>
      </w:r>
      <w:r w:rsidRPr="0060201C">
        <w:rPr>
          <w:rFonts w:ascii="Arial Narrow" w:hAnsi="Arial Narrow"/>
          <w:color w:val="000000" w:themeColor="text1"/>
        </w:rPr>
        <w:t>orders signed by the Principal or District Manager responsible for the account upon</w:t>
      </w:r>
      <w:r w:rsidR="005B2D87" w:rsidRPr="0060201C">
        <w:rPr>
          <w:rFonts w:ascii="Arial Narrow" w:hAnsi="Arial Narrow"/>
          <w:color w:val="000000" w:themeColor="text1"/>
        </w:rPr>
        <w:t xml:space="preserve"> </w:t>
      </w:r>
      <w:r w:rsidRPr="0060201C">
        <w:rPr>
          <w:rFonts w:ascii="Arial Narrow" w:hAnsi="Arial Narrow"/>
          <w:color w:val="000000" w:themeColor="text1"/>
        </w:rPr>
        <w:t>which the purchase order is drawn. Where possible at least three (3) quotes should</w:t>
      </w:r>
      <w:r w:rsidR="005B2D87" w:rsidRPr="0060201C">
        <w:rPr>
          <w:rFonts w:ascii="Arial Narrow" w:hAnsi="Arial Narrow"/>
          <w:color w:val="000000" w:themeColor="text1"/>
        </w:rPr>
        <w:t xml:space="preserve"> </w:t>
      </w:r>
      <w:r w:rsidRPr="0060201C">
        <w:rPr>
          <w:rFonts w:ascii="Arial Narrow" w:hAnsi="Arial Narrow"/>
          <w:color w:val="000000" w:themeColor="text1"/>
        </w:rPr>
        <w:t>be obtained. There is no need for purchase orders or quotes when:</w:t>
      </w:r>
    </w:p>
    <w:p w14:paraId="197528A2" w14:textId="268D5819" w:rsidR="00F7369E" w:rsidRPr="0060201C" w:rsidRDefault="00F7369E" w:rsidP="005B2D87">
      <w:pPr>
        <w:pStyle w:val="ListParagraph"/>
        <w:numPr>
          <w:ilvl w:val="0"/>
          <w:numId w:val="7"/>
        </w:numPr>
        <w:spacing w:after="0"/>
        <w:rPr>
          <w:rFonts w:ascii="Arial Narrow" w:hAnsi="Arial Narrow"/>
          <w:color w:val="000000" w:themeColor="text1"/>
        </w:rPr>
      </w:pPr>
      <w:r w:rsidRPr="0060201C">
        <w:rPr>
          <w:rFonts w:ascii="Arial Narrow" w:hAnsi="Arial Narrow"/>
          <w:color w:val="000000" w:themeColor="text1"/>
        </w:rPr>
        <w:t>The goods or services are only available from one source.</w:t>
      </w:r>
    </w:p>
    <w:p w14:paraId="52091A5B" w14:textId="7F08439F" w:rsidR="00F7369E" w:rsidRPr="0060201C" w:rsidRDefault="00F7369E" w:rsidP="005B2D87">
      <w:pPr>
        <w:pStyle w:val="ListParagraph"/>
        <w:numPr>
          <w:ilvl w:val="0"/>
          <w:numId w:val="7"/>
        </w:numPr>
        <w:spacing w:after="0"/>
        <w:rPr>
          <w:rFonts w:ascii="Arial Narrow" w:hAnsi="Arial Narrow"/>
          <w:color w:val="000000" w:themeColor="text1"/>
        </w:rPr>
      </w:pPr>
      <w:r w:rsidRPr="0060201C">
        <w:rPr>
          <w:rFonts w:ascii="Arial Narrow" w:hAnsi="Arial Narrow"/>
          <w:color w:val="000000" w:themeColor="text1"/>
        </w:rPr>
        <w:t>When a blanket P.O. can be used for the whole year, in this case the department</w:t>
      </w:r>
      <w:r w:rsidR="005B2D87" w:rsidRPr="0060201C">
        <w:rPr>
          <w:rFonts w:ascii="Arial Narrow" w:hAnsi="Arial Narrow"/>
          <w:color w:val="000000" w:themeColor="text1"/>
        </w:rPr>
        <w:t xml:space="preserve"> </w:t>
      </w:r>
      <w:r w:rsidRPr="0060201C">
        <w:rPr>
          <w:rFonts w:ascii="Arial Narrow" w:hAnsi="Arial Narrow"/>
          <w:color w:val="000000" w:themeColor="text1"/>
        </w:rPr>
        <w:t>or school must have the documentation that the supplier was the lowest cost for all</w:t>
      </w:r>
      <w:r w:rsidR="005B2D87" w:rsidRPr="0060201C">
        <w:rPr>
          <w:rFonts w:ascii="Arial Narrow" w:hAnsi="Arial Narrow"/>
          <w:color w:val="000000" w:themeColor="text1"/>
        </w:rPr>
        <w:t xml:space="preserve"> </w:t>
      </w:r>
      <w:r w:rsidRPr="0060201C">
        <w:rPr>
          <w:rFonts w:ascii="Arial Narrow" w:hAnsi="Arial Narrow"/>
          <w:color w:val="000000" w:themeColor="text1"/>
        </w:rPr>
        <w:t>their needs for the year.</w:t>
      </w:r>
    </w:p>
    <w:p w14:paraId="42450467" w14:textId="79489275" w:rsidR="00B65490" w:rsidRPr="0060201C" w:rsidRDefault="00B65490" w:rsidP="005B2D87">
      <w:pPr>
        <w:spacing w:after="0"/>
        <w:ind w:firstLine="60"/>
        <w:rPr>
          <w:rFonts w:ascii="Arial Narrow" w:hAnsi="Arial Narrow"/>
          <w:color w:val="000000" w:themeColor="text1"/>
        </w:rPr>
      </w:pPr>
    </w:p>
    <w:p w14:paraId="6CC6BA1C" w14:textId="77777777" w:rsidR="00F7369E" w:rsidRPr="0060201C" w:rsidRDefault="00F7369E" w:rsidP="00B65490">
      <w:pPr>
        <w:spacing w:after="0"/>
        <w:rPr>
          <w:rFonts w:ascii="Arial Narrow" w:hAnsi="Arial Narrow"/>
          <w:color w:val="000000" w:themeColor="text1"/>
        </w:rPr>
      </w:pPr>
      <w:r w:rsidRPr="0060201C">
        <w:rPr>
          <w:rFonts w:ascii="Arial Narrow" w:hAnsi="Arial Narrow"/>
          <w:color w:val="000000" w:themeColor="text1"/>
        </w:rPr>
        <w:t xml:space="preserve">2. </w:t>
      </w:r>
      <w:r w:rsidRPr="0060201C">
        <w:rPr>
          <w:rFonts w:ascii="Arial Narrow" w:hAnsi="Arial Narrow"/>
          <w:color w:val="000000" w:themeColor="text1"/>
          <w:u w:val="single"/>
        </w:rPr>
        <w:t>Charge Accounts</w:t>
      </w:r>
    </w:p>
    <w:p w14:paraId="086AA90A" w14:textId="300C0183" w:rsidR="00F7369E" w:rsidRPr="0060201C" w:rsidRDefault="00F7369E" w:rsidP="00B65490">
      <w:pPr>
        <w:spacing w:after="0"/>
        <w:rPr>
          <w:rFonts w:ascii="Arial Narrow" w:hAnsi="Arial Narrow"/>
          <w:color w:val="000000" w:themeColor="text1"/>
        </w:rPr>
      </w:pPr>
      <w:r w:rsidRPr="0060201C">
        <w:rPr>
          <w:rFonts w:ascii="Arial Narrow" w:hAnsi="Arial Narrow"/>
          <w:color w:val="000000" w:themeColor="text1"/>
        </w:rPr>
        <w:t>A Principal or District Manager may establish charge accounts with the written</w:t>
      </w:r>
      <w:r w:rsidR="005B2D87" w:rsidRPr="0060201C">
        <w:rPr>
          <w:rFonts w:ascii="Arial Narrow" w:hAnsi="Arial Narrow"/>
          <w:color w:val="000000" w:themeColor="text1"/>
        </w:rPr>
        <w:t xml:space="preserve"> </w:t>
      </w:r>
      <w:r w:rsidRPr="0060201C">
        <w:rPr>
          <w:rFonts w:ascii="Arial Narrow" w:hAnsi="Arial Narrow"/>
          <w:color w:val="000000" w:themeColor="text1"/>
        </w:rPr>
        <w:t>approval of the Secretary Treasurer for specific vendors. Purchases through charge</w:t>
      </w:r>
      <w:r w:rsidR="005B2D87" w:rsidRPr="0060201C">
        <w:rPr>
          <w:rFonts w:ascii="Arial Narrow" w:hAnsi="Arial Narrow"/>
          <w:color w:val="000000" w:themeColor="text1"/>
        </w:rPr>
        <w:t xml:space="preserve"> </w:t>
      </w:r>
      <w:r w:rsidRPr="0060201C">
        <w:rPr>
          <w:rFonts w:ascii="Arial Narrow" w:hAnsi="Arial Narrow"/>
          <w:color w:val="000000" w:themeColor="text1"/>
        </w:rPr>
        <w:t>accounts with the written approval of the Secretary Treasurer may not exceed</w:t>
      </w:r>
      <w:r w:rsidR="005B2D87" w:rsidRPr="0060201C">
        <w:rPr>
          <w:rFonts w:ascii="Arial Narrow" w:hAnsi="Arial Narrow"/>
          <w:color w:val="000000" w:themeColor="text1"/>
        </w:rPr>
        <w:t xml:space="preserve"> $ 5,</w:t>
      </w:r>
      <w:r w:rsidRPr="0060201C">
        <w:rPr>
          <w:rFonts w:ascii="Arial Narrow" w:hAnsi="Arial Narrow"/>
          <w:color w:val="000000" w:themeColor="text1"/>
        </w:rPr>
        <w:t>000 for any one charge. Counter slips must be coded and signed by the</w:t>
      </w:r>
      <w:r w:rsidR="005B2D87" w:rsidRPr="0060201C">
        <w:rPr>
          <w:rFonts w:ascii="Arial Narrow" w:hAnsi="Arial Narrow"/>
          <w:color w:val="000000" w:themeColor="text1"/>
        </w:rPr>
        <w:t xml:space="preserve"> </w:t>
      </w:r>
      <w:r w:rsidRPr="0060201C">
        <w:rPr>
          <w:rFonts w:ascii="Arial Narrow" w:hAnsi="Arial Narrow"/>
          <w:color w:val="000000" w:themeColor="text1"/>
        </w:rPr>
        <w:t>Principal or District Manager and forwarded to the Board Office.</w:t>
      </w:r>
    </w:p>
    <w:p w14:paraId="7EE39D33" w14:textId="77777777" w:rsidR="00B65490" w:rsidRPr="0060201C" w:rsidRDefault="00B65490" w:rsidP="00B65490">
      <w:pPr>
        <w:spacing w:after="0"/>
        <w:rPr>
          <w:rFonts w:ascii="Arial Narrow" w:hAnsi="Arial Narrow"/>
          <w:color w:val="000000" w:themeColor="text1"/>
        </w:rPr>
      </w:pPr>
    </w:p>
    <w:p w14:paraId="7D12B30C" w14:textId="77777777" w:rsidR="006609FE" w:rsidRPr="0060201C" w:rsidRDefault="00F7369E" w:rsidP="00B65490">
      <w:pPr>
        <w:spacing w:after="0"/>
        <w:rPr>
          <w:rFonts w:ascii="Arial Narrow" w:hAnsi="Arial Narrow"/>
          <w:color w:val="000000" w:themeColor="text1"/>
        </w:rPr>
      </w:pPr>
      <w:r w:rsidRPr="0060201C">
        <w:rPr>
          <w:rFonts w:ascii="Arial Narrow" w:hAnsi="Arial Narrow"/>
          <w:color w:val="000000" w:themeColor="text1"/>
        </w:rPr>
        <w:t xml:space="preserve">3. </w:t>
      </w:r>
      <w:r w:rsidRPr="0060201C">
        <w:rPr>
          <w:rFonts w:ascii="Arial Narrow" w:hAnsi="Arial Narrow"/>
          <w:color w:val="000000" w:themeColor="text1"/>
          <w:u w:val="single"/>
        </w:rPr>
        <w:t>Petty Cash</w:t>
      </w:r>
    </w:p>
    <w:p w14:paraId="2ED421C1" w14:textId="19C0CEE4" w:rsidR="00F7369E" w:rsidRPr="0060201C" w:rsidRDefault="00F7369E" w:rsidP="00B65490">
      <w:pPr>
        <w:spacing w:after="0"/>
        <w:rPr>
          <w:rFonts w:ascii="Arial Narrow" w:hAnsi="Arial Narrow"/>
          <w:color w:val="000000" w:themeColor="text1"/>
        </w:rPr>
      </w:pPr>
      <w:r w:rsidRPr="0060201C">
        <w:rPr>
          <w:rFonts w:ascii="Arial Narrow" w:hAnsi="Arial Narrow"/>
          <w:color w:val="000000" w:themeColor="text1"/>
        </w:rPr>
        <w:t>Any one single expense (purchase) shall not exceed $400.00 as governed by</w:t>
      </w:r>
      <w:r w:rsidR="005B2D87" w:rsidRPr="0060201C">
        <w:rPr>
          <w:rFonts w:ascii="Arial Narrow" w:hAnsi="Arial Narrow"/>
          <w:color w:val="000000" w:themeColor="text1"/>
        </w:rPr>
        <w:t xml:space="preserve"> </w:t>
      </w:r>
      <w:r w:rsidRPr="0060201C">
        <w:rPr>
          <w:rFonts w:ascii="Arial Narrow" w:hAnsi="Arial Narrow"/>
          <w:color w:val="000000" w:themeColor="text1"/>
        </w:rPr>
        <w:t>Policy/Regulation 2101 - Petty Cash.</w:t>
      </w:r>
    </w:p>
    <w:p w14:paraId="1B1FAA4E" w14:textId="77777777" w:rsidR="00B65490" w:rsidRPr="0060201C" w:rsidRDefault="00B65490" w:rsidP="00B65490">
      <w:pPr>
        <w:spacing w:after="0"/>
        <w:rPr>
          <w:rFonts w:ascii="Arial Narrow" w:hAnsi="Arial Narrow"/>
          <w:color w:val="000000" w:themeColor="text1"/>
        </w:rPr>
      </w:pPr>
    </w:p>
    <w:p w14:paraId="28D526DD" w14:textId="77777777" w:rsidR="00B65490" w:rsidRPr="0060201C" w:rsidRDefault="00F7369E" w:rsidP="00B65490">
      <w:pPr>
        <w:pStyle w:val="NormalWeb"/>
        <w:spacing w:before="0" w:beforeAutospacing="0" w:after="0" w:afterAutospacing="0"/>
        <w:rPr>
          <w:rFonts w:ascii="Arial Narrow" w:hAnsi="Arial Narrow"/>
          <w:color w:val="000000" w:themeColor="text1"/>
          <w:sz w:val="22"/>
          <w:szCs w:val="22"/>
        </w:rPr>
      </w:pPr>
      <w:r w:rsidRPr="0060201C">
        <w:rPr>
          <w:rFonts w:ascii="Arial Narrow" w:hAnsi="Arial Narrow"/>
          <w:color w:val="000000" w:themeColor="text1"/>
          <w:sz w:val="22"/>
          <w:szCs w:val="22"/>
        </w:rPr>
        <w:t xml:space="preserve">4. </w:t>
      </w:r>
      <w:r w:rsidR="00B65490" w:rsidRPr="0060201C">
        <w:rPr>
          <w:rFonts w:ascii="Arial Narrow" w:hAnsi="Arial Narrow"/>
          <w:color w:val="000000" w:themeColor="text1"/>
          <w:sz w:val="22"/>
          <w:szCs w:val="22"/>
          <w:u w:val="single"/>
        </w:rPr>
        <w:t>Tendering or Request For Proposals</w:t>
      </w:r>
      <w:r w:rsidR="00B65490" w:rsidRPr="0060201C">
        <w:rPr>
          <w:rFonts w:ascii="Arial Narrow" w:hAnsi="Arial Narrow"/>
          <w:color w:val="000000" w:themeColor="text1"/>
          <w:sz w:val="22"/>
          <w:szCs w:val="22"/>
        </w:rPr>
        <w:t xml:space="preserve"> </w:t>
      </w:r>
    </w:p>
    <w:p w14:paraId="509B01A4" w14:textId="77777777" w:rsidR="005B2D87" w:rsidRPr="0060201C" w:rsidRDefault="00B65490" w:rsidP="005B2D87">
      <w:pPr>
        <w:spacing w:after="0"/>
        <w:rPr>
          <w:rFonts w:ascii="Arial Narrow" w:hAnsi="Arial Narrow"/>
          <w:color w:val="000000" w:themeColor="text1"/>
        </w:rPr>
      </w:pPr>
      <w:r w:rsidRPr="0060201C">
        <w:rPr>
          <w:rFonts w:ascii="Arial Narrow" w:hAnsi="Arial Narrow"/>
          <w:color w:val="000000" w:themeColor="text1"/>
        </w:rPr>
        <w:t>The following purchases shall be made only following a public tender:</w:t>
      </w:r>
    </w:p>
    <w:p w14:paraId="102397A9" w14:textId="659AE3E4" w:rsidR="00B65490" w:rsidRPr="0060201C" w:rsidRDefault="00B65490" w:rsidP="005B2D87">
      <w:pPr>
        <w:pStyle w:val="ListParagraph"/>
        <w:numPr>
          <w:ilvl w:val="0"/>
          <w:numId w:val="10"/>
        </w:numPr>
        <w:spacing w:after="0"/>
        <w:rPr>
          <w:rFonts w:ascii="Arial Narrow" w:hAnsi="Arial Narrow"/>
          <w:color w:val="000000" w:themeColor="text1"/>
        </w:rPr>
      </w:pPr>
      <w:r w:rsidRPr="0060201C">
        <w:rPr>
          <w:rFonts w:ascii="Arial Narrow" w:hAnsi="Arial Narrow"/>
          <w:color w:val="000000" w:themeColor="text1"/>
        </w:rPr>
        <w:t>school bus contract(s</w:t>
      </w:r>
      <w:proofErr w:type="gramStart"/>
      <w:r w:rsidRPr="0060201C">
        <w:rPr>
          <w:rFonts w:ascii="Arial Narrow" w:hAnsi="Arial Narrow"/>
          <w:color w:val="000000" w:themeColor="text1"/>
        </w:rPr>
        <w:t>) ;</w:t>
      </w:r>
      <w:proofErr w:type="gramEnd"/>
    </w:p>
    <w:p w14:paraId="407DDB80" w14:textId="5F63B18E" w:rsidR="00B65490" w:rsidRPr="0060201C" w:rsidRDefault="00B65490" w:rsidP="005B2D87">
      <w:pPr>
        <w:pStyle w:val="ListParagraph"/>
        <w:numPr>
          <w:ilvl w:val="0"/>
          <w:numId w:val="10"/>
        </w:numPr>
        <w:spacing w:after="0"/>
        <w:rPr>
          <w:rFonts w:ascii="Arial Narrow" w:hAnsi="Arial Narrow"/>
          <w:color w:val="000000" w:themeColor="text1"/>
        </w:rPr>
      </w:pPr>
      <w:r w:rsidRPr="0060201C">
        <w:rPr>
          <w:rFonts w:ascii="Arial Narrow" w:hAnsi="Arial Narrow"/>
          <w:color w:val="000000" w:themeColor="text1"/>
        </w:rPr>
        <w:t>janitorial contracts;</w:t>
      </w:r>
    </w:p>
    <w:p w14:paraId="375AA4AD" w14:textId="0E9F8847" w:rsidR="00B65490" w:rsidRPr="0060201C" w:rsidRDefault="00B65490" w:rsidP="005B2D87">
      <w:pPr>
        <w:pStyle w:val="ListParagraph"/>
        <w:numPr>
          <w:ilvl w:val="0"/>
          <w:numId w:val="10"/>
        </w:numPr>
        <w:spacing w:after="0"/>
        <w:rPr>
          <w:rFonts w:ascii="Arial Narrow" w:hAnsi="Arial Narrow"/>
          <w:color w:val="000000" w:themeColor="text1"/>
        </w:rPr>
      </w:pPr>
      <w:r w:rsidRPr="0060201C">
        <w:rPr>
          <w:rFonts w:ascii="Arial Narrow" w:hAnsi="Arial Narrow"/>
          <w:color w:val="000000" w:themeColor="text1"/>
        </w:rPr>
        <w:t>annual fuel oil contracts;</w:t>
      </w:r>
    </w:p>
    <w:p w14:paraId="2B6C5F42" w14:textId="193BD0A8" w:rsidR="00B65490" w:rsidRPr="0060201C" w:rsidRDefault="00B65490" w:rsidP="005B2D87">
      <w:pPr>
        <w:pStyle w:val="ListParagraph"/>
        <w:numPr>
          <w:ilvl w:val="0"/>
          <w:numId w:val="10"/>
        </w:numPr>
        <w:spacing w:after="0"/>
        <w:rPr>
          <w:rFonts w:ascii="Arial Narrow" w:hAnsi="Arial Narrow"/>
          <w:color w:val="000000" w:themeColor="text1"/>
        </w:rPr>
      </w:pPr>
      <w:r w:rsidRPr="0060201C">
        <w:rPr>
          <w:rFonts w:ascii="Arial Narrow" w:hAnsi="Arial Narrow"/>
          <w:color w:val="000000" w:themeColor="text1"/>
        </w:rPr>
        <w:t>most major capital construction projects;</w:t>
      </w:r>
    </w:p>
    <w:p w14:paraId="778F3BB8" w14:textId="26C06DBD" w:rsidR="00B65490" w:rsidRPr="0060201C" w:rsidRDefault="00B65490" w:rsidP="005B2D87">
      <w:pPr>
        <w:pStyle w:val="ListParagraph"/>
        <w:numPr>
          <w:ilvl w:val="0"/>
          <w:numId w:val="10"/>
        </w:numPr>
        <w:spacing w:after="0"/>
        <w:rPr>
          <w:rFonts w:ascii="Arial Narrow" w:hAnsi="Arial Narrow"/>
          <w:color w:val="000000" w:themeColor="text1"/>
        </w:rPr>
      </w:pPr>
      <w:r w:rsidRPr="0060201C">
        <w:rPr>
          <w:rFonts w:ascii="Arial Narrow" w:hAnsi="Arial Narrow"/>
          <w:color w:val="000000" w:themeColor="text1"/>
        </w:rPr>
        <w:t>school district audits.</w:t>
      </w:r>
    </w:p>
    <w:p w14:paraId="4CF2EC64" w14:textId="77777777" w:rsidR="00B65490" w:rsidRPr="0060201C" w:rsidRDefault="00B65490" w:rsidP="00B65490">
      <w:pPr>
        <w:pStyle w:val="ListParagraph"/>
        <w:spacing w:after="0"/>
        <w:rPr>
          <w:rFonts w:ascii="Arial Narrow" w:hAnsi="Arial Narrow"/>
          <w:color w:val="000000" w:themeColor="text1"/>
        </w:rPr>
      </w:pPr>
    </w:p>
    <w:p w14:paraId="1E639D8F" w14:textId="77777777" w:rsidR="00B65490" w:rsidRPr="0060201C" w:rsidRDefault="00B65490" w:rsidP="00B65490">
      <w:pPr>
        <w:pStyle w:val="NormalWeb"/>
        <w:spacing w:before="0" w:beforeAutospacing="0" w:after="0" w:afterAutospacing="0"/>
        <w:rPr>
          <w:rFonts w:ascii="Arial Narrow" w:hAnsi="Arial Narrow" w:cs="Arial"/>
          <w:color w:val="000000" w:themeColor="text1"/>
          <w:sz w:val="22"/>
          <w:szCs w:val="22"/>
        </w:rPr>
      </w:pPr>
      <w:r w:rsidRPr="0060201C">
        <w:rPr>
          <w:rFonts w:ascii="Arial Narrow" w:hAnsi="Arial Narrow" w:cs="Arial"/>
          <w:color w:val="000000" w:themeColor="text1"/>
          <w:sz w:val="22"/>
          <w:szCs w:val="22"/>
        </w:rPr>
        <w:t xml:space="preserve">All responsible bidders will be given equal consideration and assurance of unbiased judgments in determining whether their product or service meets specifications and the needs of the School District. </w:t>
      </w:r>
    </w:p>
    <w:p w14:paraId="6EA039A2" w14:textId="77777777" w:rsidR="00B65490" w:rsidRPr="0060201C" w:rsidRDefault="00B65490" w:rsidP="00B65490">
      <w:pPr>
        <w:pStyle w:val="NormalWeb"/>
        <w:spacing w:before="0" w:beforeAutospacing="0" w:after="0" w:afterAutospacing="0"/>
        <w:ind w:left="720"/>
        <w:rPr>
          <w:rFonts w:ascii="Arial Narrow" w:hAnsi="Arial Narrow" w:cs="Arial"/>
          <w:color w:val="000000" w:themeColor="text1"/>
          <w:sz w:val="22"/>
          <w:szCs w:val="22"/>
        </w:rPr>
      </w:pPr>
    </w:p>
    <w:p w14:paraId="13CFEF05" w14:textId="77777777" w:rsidR="00B65490" w:rsidRPr="0060201C" w:rsidRDefault="00B65490" w:rsidP="00B65490">
      <w:pPr>
        <w:pStyle w:val="NormalWeb"/>
        <w:spacing w:before="0" w:beforeAutospacing="0" w:after="0" w:afterAutospacing="0"/>
        <w:rPr>
          <w:rFonts w:ascii="Arial Narrow" w:hAnsi="Arial Narrow" w:cs="Arial"/>
          <w:color w:val="000000" w:themeColor="text1"/>
          <w:sz w:val="22"/>
          <w:szCs w:val="22"/>
        </w:rPr>
      </w:pPr>
      <w:r w:rsidRPr="0060201C">
        <w:rPr>
          <w:rFonts w:ascii="Arial Narrow" w:hAnsi="Arial Narrow" w:cs="Arial"/>
          <w:color w:val="000000" w:themeColor="text1"/>
          <w:sz w:val="22"/>
          <w:szCs w:val="22"/>
        </w:rPr>
        <w:t xml:space="preserve">Invitations to tender shall be mailed, couriered, or otherwise delivered to all suppliers from whom tenders have been received in previous circumstances, or to any other supplier. </w:t>
      </w:r>
    </w:p>
    <w:p w14:paraId="2B114D56" w14:textId="77777777" w:rsidR="00B65490" w:rsidRPr="0060201C" w:rsidRDefault="00B65490" w:rsidP="00B65490">
      <w:pPr>
        <w:pStyle w:val="NormalWeb"/>
        <w:spacing w:before="0" w:beforeAutospacing="0" w:after="0" w:afterAutospacing="0"/>
        <w:rPr>
          <w:rFonts w:ascii="Arial Narrow" w:hAnsi="Arial Narrow" w:cs="Arial"/>
          <w:color w:val="000000" w:themeColor="text1"/>
          <w:sz w:val="22"/>
          <w:szCs w:val="22"/>
        </w:rPr>
      </w:pPr>
    </w:p>
    <w:p w14:paraId="51D0B0C3" w14:textId="77777777" w:rsidR="00B65490" w:rsidRPr="0060201C" w:rsidRDefault="00B65490" w:rsidP="00B65490">
      <w:pPr>
        <w:pStyle w:val="NormalWeb"/>
        <w:spacing w:before="0" w:beforeAutospacing="0" w:after="0" w:afterAutospacing="0"/>
        <w:rPr>
          <w:rFonts w:ascii="Arial Narrow" w:hAnsi="Arial Narrow" w:cs="Arial"/>
          <w:color w:val="000000" w:themeColor="text1"/>
          <w:sz w:val="22"/>
          <w:szCs w:val="22"/>
        </w:rPr>
      </w:pPr>
      <w:r w:rsidRPr="0060201C">
        <w:rPr>
          <w:rFonts w:ascii="Arial Narrow" w:hAnsi="Arial Narrow" w:cs="Arial"/>
          <w:color w:val="000000" w:themeColor="text1"/>
          <w:sz w:val="22"/>
          <w:szCs w:val="22"/>
        </w:rPr>
        <w:t xml:space="preserve">The Secretary-Treasurer will ensure that competition is maximized and that local vendors are given every reasonable opportunity to bid on School District contracts. </w:t>
      </w:r>
    </w:p>
    <w:p w14:paraId="4E19FE7B" w14:textId="77777777" w:rsidR="00B65490" w:rsidRPr="0060201C" w:rsidRDefault="00B65490" w:rsidP="00B65490">
      <w:pPr>
        <w:pStyle w:val="NormalWeb"/>
        <w:spacing w:before="0" w:beforeAutospacing="0" w:after="0" w:afterAutospacing="0"/>
        <w:rPr>
          <w:rFonts w:ascii="Arial Narrow" w:hAnsi="Arial Narrow" w:cs="Arial"/>
          <w:color w:val="000000" w:themeColor="text1"/>
          <w:sz w:val="22"/>
          <w:szCs w:val="22"/>
        </w:rPr>
      </w:pPr>
    </w:p>
    <w:p w14:paraId="5644A620" w14:textId="77777777" w:rsidR="00B65490" w:rsidRPr="0060201C" w:rsidRDefault="00B65490" w:rsidP="00B65490">
      <w:pPr>
        <w:pStyle w:val="NormalWeb"/>
        <w:spacing w:before="0" w:beforeAutospacing="0" w:after="0" w:afterAutospacing="0"/>
        <w:rPr>
          <w:rFonts w:ascii="Arial Narrow" w:hAnsi="Arial Narrow" w:cs="Arial"/>
          <w:color w:val="000000" w:themeColor="text1"/>
          <w:sz w:val="22"/>
          <w:szCs w:val="22"/>
        </w:rPr>
      </w:pPr>
      <w:r w:rsidRPr="0060201C">
        <w:rPr>
          <w:rFonts w:ascii="Arial Narrow" w:hAnsi="Arial Narrow" w:cs="Arial"/>
          <w:color w:val="000000" w:themeColor="text1"/>
          <w:sz w:val="22"/>
          <w:szCs w:val="22"/>
        </w:rPr>
        <w:t xml:space="preserve">All tenders or sealed bids will be opened in public in the presence of and signed by two staff members, one of whom must be the Secretary-Treasurer or his/her designate, recording the time and date opened. </w:t>
      </w:r>
    </w:p>
    <w:p w14:paraId="22A5F39E" w14:textId="77777777" w:rsidR="00B65490" w:rsidRPr="0060201C" w:rsidRDefault="00B65490" w:rsidP="00B65490">
      <w:pPr>
        <w:pStyle w:val="NormalWeb"/>
        <w:spacing w:before="0" w:beforeAutospacing="0" w:after="0" w:afterAutospacing="0"/>
        <w:rPr>
          <w:rFonts w:ascii="Arial Narrow" w:hAnsi="Arial Narrow" w:cs="Arial"/>
          <w:color w:val="000000" w:themeColor="text1"/>
          <w:sz w:val="22"/>
          <w:szCs w:val="22"/>
        </w:rPr>
      </w:pPr>
    </w:p>
    <w:p w14:paraId="537FADA5" w14:textId="77777777" w:rsidR="00B65490" w:rsidRPr="0060201C" w:rsidRDefault="00B65490" w:rsidP="00B65490">
      <w:pPr>
        <w:pStyle w:val="NormalWeb"/>
        <w:spacing w:before="0" w:beforeAutospacing="0" w:after="0" w:afterAutospacing="0"/>
        <w:rPr>
          <w:rFonts w:ascii="Arial Narrow" w:hAnsi="Arial Narrow" w:cs="Arial"/>
          <w:color w:val="000000" w:themeColor="text1"/>
          <w:sz w:val="22"/>
          <w:szCs w:val="22"/>
        </w:rPr>
      </w:pPr>
      <w:r w:rsidRPr="0060201C">
        <w:rPr>
          <w:rFonts w:ascii="Arial Narrow" w:hAnsi="Arial Narrow" w:cs="Arial"/>
          <w:color w:val="000000" w:themeColor="text1"/>
          <w:sz w:val="22"/>
          <w:szCs w:val="22"/>
        </w:rPr>
        <w:t xml:space="preserve">On occasion, only one bid may be submitted by tender closing time. The bid will not be opened unless the bidder agrees, in writing, that they accept their bid may be rejected and that the tender may be re-tendered without any </w:t>
      </w:r>
      <w:r w:rsidRPr="0060201C">
        <w:rPr>
          <w:rFonts w:ascii="Arial Narrow" w:hAnsi="Arial Narrow" w:cs="Arial"/>
          <w:color w:val="000000" w:themeColor="text1"/>
          <w:sz w:val="22"/>
          <w:szCs w:val="22"/>
        </w:rPr>
        <w:lastRenderedPageBreak/>
        <w:t>changes in the tender documents. Information pertaining to the proposals will not be released</w:t>
      </w:r>
      <w:r w:rsidRPr="0060201C">
        <w:rPr>
          <w:rFonts w:ascii="Arial Narrow" w:hAnsi="Arial Narrow" w:cs="Arial"/>
          <w:b/>
          <w:color w:val="000000" w:themeColor="text1"/>
          <w:sz w:val="22"/>
          <w:szCs w:val="22"/>
        </w:rPr>
        <w:t xml:space="preserve"> </w:t>
      </w:r>
      <w:r w:rsidRPr="0060201C">
        <w:rPr>
          <w:rFonts w:ascii="Arial Narrow" w:hAnsi="Arial Narrow" w:cs="Arial"/>
          <w:color w:val="000000" w:themeColor="text1"/>
          <w:sz w:val="22"/>
          <w:szCs w:val="22"/>
        </w:rPr>
        <w:t xml:space="preserve">until after the review process has been completed and the successful vendor has been identified. </w:t>
      </w:r>
    </w:p>
    <w:p w14:paraId="64356416" w14:textId="77777777" w:rsidR="00B65490" w:rsidRPr="0060201C" w:rsidRDefault="00B65490" w:rsidP="00B65490">
      <w:pPr>
        <w:pStyle w:val="NormalWeb"/>
        <w:spacing w:before="0" w:beforeAutospacing="0" w:after="0" w:afterAutospacing="0"/>
        <w:rPr>
          <w:rFonts w:ascii="Arial Narrow" w:hAnsi="Arial Narrow" w:cs="Arial"/>
          <w:color w:val="000000" w:themeColor="text1"/>
          <w:sz w:val="22"/>
          <w:szCs w:val="22"/>
        </w:rPr>
      </w:pPr>
    </w:p>
    <w:p w14:paraId="6F4D9554" w14:textId="77777777" w:rsidR="00B65490" w:rsidRPr="0060201C" w:rsidRDefault="00B65490" w:rsidP="00B65490">
      <w:pPr>
        <w:pStyle w:val="NormalWeb"/>
        <w:spacing w:before="0" w:beforeAutospacing="0" w:after="0" w:afterAutospacing="0"/>
        <w:rPr>
          <w:rFonts w:ascii="Arial Narrow" w:hAnsi="Arial Narrow" w:cs="Arial"/>
          <w:color w:val="000000" w:themeColor="text1"/>
          <w:sz w:val="22"/>
          <w:szCs w:val="22"/>
        </w:rPr>
      </w:pPr>
      <w:r w:rsidRPr="0060201C">
        <w:rPr>
          <w:rFonts w:ascii="Arial Narrow" w:hAnsi="Arial Narrow" w:cs="Arial"/>
          <w:color w:val="000000" w:themeColor="text1"/>
          <w:sz w:val="22"/>
          <w:szCs w:val="22"/>
        </w:rPr>
        <w:t xml:space="preserve">Tenders will be awarded to the lowest bid or quoted price, consistent with the required quality, service and safety standards. The School District reserves the right to accept or reject the whole or part of any tender. The “Tender” must be approved by the Secretary-Treasurer and the Chairperson or Vice-Chairperson of the Board prior to initiating the order with the successful vendor. The Secretary-Treasurer will notify the Board as to the results of the “Tender”. </w:t>
      </w:r>
    </w:p>
    <w:p w14:paraId="0E66A297" w14:textId="77777777" w:rsidR="00B65490" w:rsidRPr="0060201C" w:rsidRDefault="00B65490" w:rsidP="00B65490">
      <w:pPr>
        <w:pStyle w:val="NormalWeb"/>
        <w:spacing w:before="0" w:beforeAutospacing="0" w:after="0" w:afterAutospacing="0"/>
        <w:rPr>
          <w:rFonts w:ascii="Arial Narrow" w:hAnsi="Arial Narrow" w:cs="Arial"/>
          <w:color w:val="000000" w:themeColor="text1"/>
          <w:sz w:val="22"/>
          <w:szCs w:val="22"/>
        </w:rPr>
      </w:pPr>
    </w:p>
    <w:p w14:paraId="12784410" w14:textId="77777777" w:rsidR="00B65490" w:rsidRPr="0060201C" w:rsidRDefault="00B65490" w:rsidP="00B65490">
      <w:pPr>
        <w:pStyle w:val="NormalWeb"/>
        <w:spacing w:before="0" w:beforeAutospacing="0" w:after="0" w:afterAutospacing="0"/>
        <w:rPr>
          <w:rFonts w:ascii="Arial Narrow" w:hAnsi="Arial Narrow" w:cs="Arial"/>
          <w:color w:val="000000" w:themeColor="text1"/>
          <w:sz w:val="22"/>
          <w:szCs w:val="22"/>
        </w:rPr>
      </w:pPr>
      <w:r w:rsidRPr="0060201C">
        <w:rPr>
          <w:rFonts w:ascii="Arial Narrow" w:hAnsi="Arial Narrow" w:cs="Arial"/>
          <w:color w:val="000000" w:themeColor="text1"/>
          <w:sz w:val="22"/>
          <w:szCs w:val="22"/>
        </w:rPr>
        <w:t xml:space="preserve">The Secretary-Treasurer or his/her designate will inform the successful vendor to the awarding of the tender. After the successful vendor has accepted the tender, then the unsuccessful vendors will be informed of the awarding of the tender to a competitive vendor. </w:t>
      </w:r>
    </w:p>
    <w:p w14:paraId="2AD7DF0C" w14:textId="77777777" w:rsidR="00B65490" w:rsidRPr="0060201C" w:rsidRDefault="00B65490" w:rsidP="00B65490">
      <w:pPr>
        <w:pStyle w:val="NormalWeb"/>
        <w:spacing w:before="0" w:beforeAutospacing="0" w:after="0" w:afterAutospacing="0"/>
        <w:ind w:left="1440"/>
        <w:rPr>
          <w:rFonts w:ascii="Arial Narrow" w:hAnsi="Arial Narrow" w:cs="Arial"/>
          <w:color w:val="000000" w:themeColor="text1"/>
          <w:sz w:val="22"/>
          <w:szCs w:val="22"/>
        </w:rPr>
      </w:pPr>
    </w:p>
    <w:p w14:paraId="3694A2E8" w14:textId="77777777" w:rsidR="00B65490" w:rsidRPr="0060201C" w:rsidRDefault="00B65490" w:rsidP="00B65490">
      <w:pPr>
        <w:pStyle w:val="NormalWeb"/>
        <w:spacing w:before="0" w:beforeAutospacing="0" w:after="0" w:afterAutospacing="0"/>
        <w:rPr>
          <w:rFonts w:ascii="Arial Narrow" w:hAnsi="Arial Narrow" w:cs="Arial"/>
          <w:color w:val="000000" w:themeColor="text1"/>
          <w:sz w:val="22"/>
          <w:szCs w:val="22"/>
        </w:rPr>
      </w:pPr>
      <w:r w:rsidRPr="0060201C">
        <w:rPr>
          <w:rFonts w:ascii="Arial Narrow" w:hAnsi="Arial Narrow" w:cs="Arial"/>
          <w:color w:val="000000" w:themeColor="text1"/>
          <w:sz w:val="22"/>
          <w:szCs w:val="22"/>
        </w:rPr>
        <w:t xml:space="preserve">The Superintendent of Schools will be consulted prior to awarding a tender to other than the low bidder. </w:t>
      </w:r>
    </w:p>
    <w:p w14:paraId="4340ADCB" w14:textId="77777777" w:rsidR="00B65490" w:rsidRPr="0060201C" w:rsidRDefault="00B65490" w:rsidP="00B65490">
      <w:pPr>
        <w:spacing w:after="0"/>
        <w:rPr>
          <w:rFonts w:ascii="Arial Narrow" w:hAnsi="Arial Narrow"/>
          <w:strike/>
          <w:color w:val="000000" w:themeColor="text1"/>
        </w:rPr>
      </w:pPr>
    </w:p>
    <w:p w14:paraId="619FA4AC" w14:textId="0FED065D" w:rsidR="00F7369E" w:rsidRPr="0060201C" w:rsidRDefault="00B65490" w:rsidP="005B2D87">
      <w:pPr>
        <w:spacing w:after="0"/>
        <w:rPr>
          <w:rFonts w:ascii="Arial Narrow" w:hAnsi="Arial Narrow"/>
          <w:color w:val="000000" w:themeColor="text1"/>
        </w:rPr>
      </w:pPr>
      <w:r w:rsidRPr="0060201C">
        <w:rPr>
          <w:rFonts w:ascii="Arial Narrow" w:hAnsi="Arial Narrow"/>
          <w:color w:val="000000" w:themeColor="text1"/>
        </w:rPr>
        <w:t xml:space="preserve">5.  </w:t>
      </w:r>
      <w:r w:rsidR="00F7369E" w:rsidRPr="0060201C">
        <w:rPr>
          <w:rFonts w:ascii="Arial Narrow" w:hAnsi="Arial Narrow"/>
          <w:color w:val="000000" w:themeColor="text1"/>
        </w:rPr>
        <w:t>When a Principal or District Manager approves personal off-island purchases of</w:t>
      </w:r>
      <w:r w:rsidR="005B2D87" w:rsidRPr="0060201C">
        <w:rPr>
          <w:rFonts w:ascii="Arial Narrow" w:hAnsi="Arial Narrow"/>
          <w:color w:val="000000" w:themeColor="text1"/>
        </w:rPr>
        <w:t xml:space="preserve"> </w:t>
      </w:r>
      <w:r w:rsidR="00F7369E" w:rsidRPr="0060201C">
        <w:rPr>
          <w:rFonts w:ascii="Arial Narrow" w:hAnsi="Arial Narrow"/>
          <w:color w:val="000000" w:themeColor="text1"/>
        </w:rPr>
        <w:t>supplies and/or equipment for School District use, reimbursement may be claimed</w:t>
      </w:r>
      <w:r w:rsidR="005B2D87" w:rsidRPr="0060201C">
        <w:rPr>
          <w:rFonts w:ascii="Arial Narrow" w:hAnsi="Arial Narrow"/>
          <w:color w:val="000000" w:themeColor="text1"/>
        </w:rPr>
        <w:t xml:space="preserve"> </w:t>
      </w:r>
      <w:r w:rsidR="00F7369E" w:rsidRPr="0060201C">
        <w:rPr>
          <w:rFonts w:ascii="Arial Narrow" w:hAnsi="Arial Narrow"/>
          <w:color w:val="000000" w:themeColor="text1"/>
        </w:rPr>
        <w:t>for items under $400.00</w:t>
      </w:r>
      <w:r w:rsidR="005B2D87" w:rsidRPr="0060201C">
        <w:rPr>
          <w:rFonts w:ascii="Arial Narrow" w:hAnsi="Arial Narrow"/>
          <w:color w:val="000000" w:themeColor="text1"/>
        </w:rPr>
        <w:t xml:space="preserve"> through petty cash.</w:t>
      </w:r>
    </w:p>
    <w:p w14:paraId="447D36A5" w14:textId="77777777" w:rsidR="00B65490" w:rsidRPr="0060201C" w:rsidRDefault="00B65490" w:rsidP="00B65490">
      <w:pPr>
        <w:pStyle w:val="ListParagraph"/>
        <w:spacing w:after="0"/>
        <w:rPr>
          <w:rFonts w:ascii="Arial Narrow" w:hAnsi="Arial Narrow"/>
          <w:color w:val="000000" w:themeColor="text1"/>
        </w:rPr>
      </w:pPr>
    </w:p>
    <w:p w14:paraId="0F37BBA8" w14:textId="1B60E7B6" w:rsidR="00F7369E" w:rsidRPr="0060201C" w:rsidRDefault="00B65490" w:rsidP="00B65490">
      <w:pPr>
        <w:spacing w:after="0"/>
        <w:rPr>
          <w:rFonts w:ascii="Arial Narrow" w:hAnsi="Arial Narrow"/>
          <w:color w:val="000000" w:themeColor="text1"/>
        </w:rPr>
      </w:pPr>
      <w:r w:rsidRPr="0060201C">
        <w:rPr>
          <w:rFonts w:ascii="Arial Narrow" w:hAnsi="Arial Narrow"/>
          <w:color w:val="000000" w:themeColor="text1"/>
        </w:rPr>
        <w:t xml:space="preserve">6.  </w:t>
      </w:r>
      <w:r w:rsidR="00F7369E" w:rsidRPr="0060201C">
        <w:rPr>
          <w:rFonts w:ascii="Arial Narrow" w:hAnsi="Arial Narrow"/>
          <w:color w:val="000000" w:themeColor="text1"/>
        </w:rPr>
        <w:t>For new items which are in excess of $15,000.00, the Secretary Treasurer will</w:t>
      </w:r>
      <w:r w:rsidR="005B2D87" w:rsidRPr="0060201C">
        <w:rPr>
          <w:rFonts w:ascii="Arial Narrow" w:hAnsi="Arial Narrow"/>
          <w:color w:val="000000" w:themeColor="text1"/>
        </w:rPr>
        <w:t xml:space="preserve"> </w:t>
      </w:r>
      <w:r w:rsidR="00F7369E" w:rsidRPr="0060201C">
        <w:rPr>
          <w:rFonts w:ascii="Arial Narrow" w:hAnsi="Arial Narrow"/>
          <w:color w:val="000000" w:themeColor="text1"/>
        </w:rPr>
        <w:t>refer authorization for purchase to the Board.</w:t>
      </w:r>
    </w:p>
    <w:sectPr w:rsidR="00F7369E" w:rsidRPr="0060201C">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F7B618" w14:textId="77777777" w:rsidR="00274F31" w:rsidRDefault="00274F31" w:rsidP="0060201C">
      <w:pPr>
        <w:spacing w:after="0"/>
      </w:pPr>
      <w:r>
        <w:separator/>
      </w:r>
    </w:p>
  </w:endnote>
  <w:endnote w:type="continuationSeparator" w:id="0">
    <w:p w14:paraId="32FBEAAB" w14:textId="77777777" w:rsidR="00274F31" w:rsidRDefault="00274F31" w:rsidP="006020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imes">
    <w:panose1 w:val="00000000000000000000"/>
    <w:charset w:val="4D"/>
    <w:family w:val="roman"/>
    <w:notTrueType/>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A4DF36" w14:textId="77777777" w:rsidR="00274F31" w:rsidRDefault="00274F31" w:rsidP="0060201C">
      <w:pPr>
        <w:spacing w:after="0"/>
      </w:pPr>
      <w:r>
        <w:separator/>
      </w:r>
    </w:p>
  </w:footnote>
  <w:footnote w:type="continuationSeparator" w:id="0">
    <w:p w14:paraId="3308A1FC" w14:textId="77777777" w:rsidR="00274F31" w:rsidRDefault="00274F31" w:rsidP="0060201C">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031BB" w14:textId="77777777" w:rsidR="0060201C" w:rsidRPr="00114B75" w:rsidRDefault="0060201C" w:rsidP="0060201C">
    <w:pPr>
      <w:pStyle w:val="Header"/>
      <w:tabs>
        <w:tab w:val="left" w:pos="1740"/>
      </w:tabs>
      <w:jc w:val="center"/>
      <w:rPr>
        <w:rFonts w:ascii="Times New Roman" w:eastAsia="Times New Roman" w:hAnsi="Times New Roman" w:cs="Times New Roman"/>
        <w:sz w:val="24"/>
        <w:szCs w:val="24"/>
        <w:lang w:val="en-US" w:eastAsia="en-CA"/>
      </w:rPr>
    </w:pPr>
    <w:r w:rsidRPr="00114B75">
      <w:rPr>
        <w:rFonts w:ascii="Times New Roman" w:eastAsia="Times New Roman" w:hAnsi="Times New Roman" w:cs="Times New Roman"/>
        <w:noProof/>
        <w:sz w:val="24"/>
        <w:szCs w:val="24"/>
        <w:lang w:val="en-US"/>
      </w:rPr>
      <w:drawing>
        <wp:anchor distT="0" distB="0" distL="114300" distR="114300" simplePos="0" relativeHeight="251659264" behindDoc="1" locked="0" layoutInCell="1" allowOverlap="1" wp14:anchorId="261B0847" wp14:editId="76194470">
          <wp:simplePos x="0" y="0"/>
          <wp:positionH relativeFrom="column">
            <wp:align>left</wp:align>
          </wp:positionH>
          <wp:positionV relativeFrom="paragraph">
            <wp:posOffset>0</wp:posOffset>
          </wp:positionV>
          <wp:extent cx="373380" cy="457200"/>
          <wp:effectExtent l="0" t="0" r="7620" b="0"/>
          <wp:wrapTight wrapText="bothSides">
            <wp:wrapPolygon edited="0">
              <wp:start x="0" y="0"/>
              <wp:lineTo x="0" y="20700"/>
              <wp:lineTo x="20939" y="20700"/>
              <wp:lineTo x="20939" y="0"/>
              <wp:lineTo x="0" y="0"/>
            </wp:wrapPolygon>
          </wp:wrapTight>
          <wp:docPr id="1" name="Picture 1" descr="sd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5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3380" cy="457200"/>
                  </a:xfrm>
                  <a:prstGeom prst="rect">
                    <a:avLst/>
                  </a:prstGeom>
                  <a:noFill/>
                </pic:spPr>
              </pic:pic>
            </a:graphicData>
          </a:graphic>
          <wp14:sizeRelH relativeFrom="page">
            <wp14:pctWidth>0</wp14:pctWidth>
          </wp14:sizeRelH>
          <wp14:sizeRelV relativeFrom="page">
            <wp14:pctHeight>0</wp14:pctHeight>
          </wp14:sizeRelV>
        </wp:anchor>
      </w:drawing>
    </w:r>
    <w:r w:rsidRPr="00114B75">
      <w:rPr>
        <w:rFonts w:ascii="Arial Narrow" w:eastAsia="Times New Roman" w:hAnsi="Arial Narrow" w:cs="Times New Roman"/>
        <w:b/>
        <w:sz w:val="24"/>
        <w:szCs w:val="24"/>
        <w:lang w:val="en-US" w:eastAsia="en-CA"/>
      </w:rPr>
      <w:t>SCHO</w:t>
    </w:r>
    <w:r>
      <w:rPr>
        <w:rFonts w:ascii="Arial Narrow" w:eastAsia="Times New Roman" w:hAnsi="Arial Narrow" w:cs="Times New Roman"/>
        <w:b/>
        <w:sz w:val="24"/>
        <w:szCs w:val="24"/>
        <w:lang w:val="en-US" w:eastAsia="en-CA"/>
      </w:rPr>
      <w:t xml:space="preserve">OL DISTRICT NO. 50 </w:t>
    </w:r>
    <w:proofErr w:type="spellStart"/>
    <w:r>
      <w:rPr>
        <w:rFonts w:ascii="Arial Narrow" w:eastAsia="Times New Roman" w:hAnsi="Arial Narrow" w:cs="Times New Roman"/>
        <w:b/>
        <w:sz w:val="24"/>
        <w:szCs w:val="24"/>
        <w:lang w:val="en-US" w:eastAsia="en-CA"/>
      </w:rPr>
      <w:t>HAIDA</w:t>
    </w:r>
    <w:proofErr w:type="spellEnd"/>
    <w:r>
      <w:rPr>
        <w:rFonts w:ascii="Arial Narrow" w:eastAsia="Times New Roman" w:hAnsi="Arial Narrow" w:cs="Times New Roman"/>
        <w:b/>
        <w:sz w:val="24"/>
        <w:szCs w:val="24"/>
        <w:lang w:val="en-US" w:eastAsia="en-CA"/>
      </w:rPr>
      <w:t xml:space="preserve"> </w:t>
    </w:r>
    <w:proofErr w:type="spellStart"/>
    <w:r>
      <w:rPr>
        <w:rFonts w:ascii="Arial Narrow" w:eastAsia="Times New Roman" w:hAnsi="Arial Narrow" w:cs="Times New Roman"/>
        <w:b/>
        <w:sz w:val="24"/>
        <w:szCs w:val="24"/>
        <w:lang w:val="en-US" w:eastAsia="en-CA"/>
      </w:rPr>
      <w:t>GWAII</w:t>
    </w:r>
    <w:proofErr w:type="spellEnd"/>
  </w:p>
  <w:p w14:paraId="1260C966" w14:textId="77777777" w:rsidR="0060201C" w:rsidRPr="00114B75" w:rsidRDefault="0060201C" w:rsidP="0060201C">
    <w:pPr>
      <w:widowControl w:val="0"/>
      <w:tabs>
        <w:tab w:val="left" w:pos="1740"/>
        <w:tab w:val="center" w:pos="4320"/>
        <w:tab w:val="right" w:pos="8640"/>
      </w:tabs>
      <w:autoSpaceDE w:val="0"/>
      <w:autoSpaceDN w:val="0"/>
      <w:adjustRightInd w:val="0"/>
      <w:spacing w:after="0"/>
      <w:jc w:val="center"/>
      <w:rPr>
        <w:rFonts w:ascii="Arial Narrow" w:eastAsia="Times New Roman" w:hAnsi="Arial Narrow" w:cs="Times New Roman"/>
        <w:b/>
        <w:sz w:val="24"/>
        <w:szCs w:val="24"/>
        <w:lang w:val="en-US" w:eastAsia="en-CA"/>
      </w:rPr>
    </w:pPr>
    <w:r w:rsidRPr="00114B75">
      <w:rPr>
        <w:rFonts w:ascii="Arial Narrow" w:eastAsia="Times New Roman" w:hAnsi="Arial Narrow" w:cs="Times New Roman"/>
        <w:b/>
        <w:sz w:val="24"/>
        <w:szCs w:val="24"/>
        <w:lang w:val="en-US" w:eastAsia="en-CA"/>
      </w:rPr>
      <w:t>BOARD POLICY MANUAL</w:t>
    </w:r>
  </w:p>
  <w:p w14:paraId="44EC6A3F" w14:textId="77777777" w:rsidR="0060201C" w:rsidRDefault="0060201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E6764"/>
    <w:multiLevelType w:val="hybridMultilevel"/>
    <w:tmpl w:val="89BA2F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AD4D11"/>
    <w:multiLevelType w:val="multilevel"/>
    <w:tmpl w:val="7A208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792C32"/>
    <w:multiLevelType w:val="hybridMultilevel"/>
    <w:tmpl w:val="680E589A"/>
    <w:lvl w:ilvl="0" w:tplc="C3DEAAD0">
      <w:start w:val="1"/>
      <w:numFmt w:val="low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375B6990"/>
    <w:multiLevelType w:val="hybridMultilevel"/>
    <w:tmpl w:val="F2B6CC1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A86FFF"/>
    <w:multiLevelType w:val="multilevel"/>
    <w:tmpl w:val="A5900DB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52E39E3"/>
    <w:multiLevelType w:val="hybridMultilevel"/>
    <w:tmpl w:val="52CEFC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AF2CB8"/>
    <w:multiLevelType w:val="hybridMultilevel"/>
    <w:tmpl w:val="B6D6BF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263AC5"/>
    <w:multiLevelType w:val="hybridMultilevel"/>
    <w:tmpl w:val="2FD09C8A"/>
    <w:lvl w:ilvl="0" w:tplc="04090017">
      <w:start w:val="1"/>
      <w:numFmt w:val="lowerLetter"/>
      <w:lvlText w:val="%1)"/>
      <w:lvlJc w:val="left"/>
      <w:pPr>
        <w:ind w:left="720" w:hanging="360"/>
      </w:pPr>
    </w:lvl>
    <w:lvl w:ilvl="1" w:tplc="EAD4511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9865D4"/>
    <w:multiLevelType w:val="hybridMultilevel"/>
    <w:tmpl w:val="8CD8D5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651424"/>
    <w:multiLevelType w:val="multilevel"/>
    <w:tmpl w:val="AF721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4"/>
  </w:num>
  <w:num w:numId="3">
    <w:abstractNumId w:val="1"/>
  </w:num>
  <w:num w:numId="4">
    <w:abstractNumId w:val="8"/>
  </w:num>
  <w:num w:numId="5">
    <w:abstractNumId w:val="3"/>
  </w:num>
  <w:num w:numId="6">
    <w:abstractNumId w:val="5"/>
  </w:num>
  <w:num w:numId="7">
    <w:abstractNumId w:val="0"/>
  </w:num>
  <w:num w:numId="8">
    <w:abstractNumId w:val="2"/>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69E"/>
    <w:rsid w:val="00202598"/>
    <w:rsid w:val="002265AE"/>
    <w:rsid w:val="00274F31"/>
    <w:rsid w:val="002A6ABC"/>
    <w:rsid w:val="00335F2F"/>
    <w:rsid w:val="004B6F25"/>
    <w:rsid w:val="00532C97"/>
    <w:rsid w:val="005A529E"/>
    <w:rsid w:val="005B2D87"/>
    <w:rsid w:val="0060201C"/>
    <w:rsid w:val="00637CEE"/>
    <w:rsid w:val="006B5690"/>
    <w:rsid w:val="00702A62"/>
    <w:rsid w:val="007F4647"/>
    <w:rsid w:val="008C5347"/>
    <w:rsid w:val="009D6E98"/>
    <w:rsid w:val="00B65490"/>
    <w:rsid w:val="00BD6B27"/>
    <w:rsid w:val="00C4515A"/>
    <w:rsid w:val="00D5584F"/>
    <w:rsid w:val="00D65077"/>
    <w:rsid w:val="00D82951"/>
    <w:rsid w:val="00D974C1"/>
    <w:rsid w:val="00DD7B0E"/>
    <w:rsid w:val="00E1050D"/>
    <w:rsid w:val="00F7369E"/>
    <w:rsid w:val="00FA3185"/>
    <w:rsid w:val="00FC6E1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F37FE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heme="minorHAnsi" w:hAnsi="Trebuchet MS" w:cstheme="minorBidi"/>
        <w:sz w:val="22"/>
        <w:szCs w:val="22"/>
        <w:lang w:val="en-CA" w:eastAsia="en-US" w:bidi="ar-SA"/>
      </w:rPr>
    </w:rPrDefault>
    <w:pPrDefault>
      <w:pPr>
        <w:spacing w:after="20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A3185"/>
    <w:pPr>
      <w:framePr w:w="7920" w:h="1980" w:hRule="exact" w:hSpace="180" w:wrap="auto" w:hAnchor="page" w:xAlign="center" w:yAlign="bottom"/>
      <w:spacing w:after="0"/>
      <w:ind w:left="2880"/>
    </w:pPr>
    <w:rPr>
      <w:rFonts w:eastAsiaTheme="majorEastAsia" w:cstheme="majorBidi"/>
      <w:sz w:val="24"/>
      <w:szCs w:val="24"/>
    </w:rPr>
  </w:style>
  <w:style w:type="paragraph" w:styleId="ListParagraph">
    <w:name w:val="List Paragraph"/>
    <w:basedOn w:val="Normal"/>
    <w:uiPriority w:val="34"/>
    <w:qFormat/>
    <w:rsid w:val="00F7369E"/>
    <w:pPr>
      <w:ind w:left="720"/>
      <w:contextualSpacing/>
    </w:pPr>
  </w:style>
  <w:style w:type="paragraph" w:styleId="NormalWeb">
    <w:name w:val="Normal (Web)"/>
    <w:basedOn w:val="Normal"/>
    <w:uiPriority w:val="99"/>
    <w:unhideWhenUsed/>
    <w:rsid w:val="00B65490"/>
    <w:pPr>
      <w:spacing w:before="100" w:beforeAutospacing="1" w:after="100" w:afterAutospacing="1"/>
    </w:pPr>
    <w:rPr>
      <w:rFonts w:ascii="Times" w:hAnsi="Times" w:cs="Times New Roman"/>
      <w:sz w:val="20"/>
      <w:szCs w:val="20"/>
      <w:lang w:val="en-US"/>
    </w:rPr>
  </w:style>
  <w:style w:type="character" w:styleId="Strong">
    <w:name w:val="Strong"/>
    <w:basedOn w:val="DefaultParagraphFont"/>
    <w:uiPriority w:val="22"/>
    <w:qFormat/>
    <w:rsid w:val="005B2D87"/>
    <w:rPr>
      <w:b/>
      <w:bCs/>
    </w:rPr>
  </w:style>
  <w:style w:type="paragraph" w:styleId="Header">
    <w:name w:val="header"/>
    <w:basedOn w:val="Normal"/>
    <w:link w:val="HeaderChar"/>
    <w:uiPriority w:val="99"/>
    <w:unhideWhenUsed/>
    <w:rsid w:val="0060201C"/>
    <w:pPr>
      <w:tabs>
        <w:tab w:val="center" w:pos="4680"/>
        <w:tab w:val="right" w:pos="9360"/>
      </w:tabs>
      <w:spacing w:after="0"/>
    </w:pPr>
  </w:style>
  <w:style w:type="character" w:customStyle="1" w:styleId="HeaderChar">
    <w:name w:val="Header Char"/>
    <w:basedOn w:val="DefaultParagraphFont"/>
    <w:link w:val="Header"/>
    <w:uiPriority w:val="99"/>
    <w:rsid w:val="0060201C"/>
    <w:rPr>
      <w:lang w:val="en-GB"/>
    </w:rPr>
  </w:style>
  <w:style w:type="paragraph" w:styleId="Footer">
    <w:name w:val="footer"/>
    <w:basedOn w:val="Normal"/>
    <w:link w:val="FooterChar"/>
    <w:uiPriority w:val="99"/>
    <w:unhideWhenUsed/>
    <w:rsid w:val="0060201C"/>
    <w:pPr>
      <w:tabs>
        <w:tab w:val="center" w:pos="4680"/>
        <w:tab w:val="right" w:pos="9360"/>
      </w:tabs>
      <w:spacing w:after="0"/>
    </w:pPr>
  </w:style>
  <w:style w:type="character" w:customStyle="1" w:styleId="FooterChar">
    <w:name w:val="Footer Char"/>
    <w:basedOn w:val="DefaultParagraphFont"/>
    <w:link w:val="Footer"/>
    <w:uiPriority w:val="99"/>
    <w:rsid w:val="0060201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6634935">
      <w:bodyDiv w:val="1"/>
      <w:marLeft w:val="0"/>
      <w:marRight w:val="0"/>
      <w:marTop w:val="0"/>
      <w:marBottom w:val="0"/>
      <w:divBdr>
        <w:top w:val="none" w:sz="0" w:space="0" w:color="auto"/>
        <w:left w:val="none" w:sz="0" w:space="0" w:color="auto"/>
        <w:bottom w:val="none" w:sz="0" w:space="0" w:color="auto"/>
        <w:right w:val="none" w:sz="0" w:space="0" w:color="auto"/>
      </w:divBdr>
      <w:divsChild>
        <w:div w:id="2088765562">
          <w:marLeft w:val="0"/>
          <w:marRight w:val="0"/>
          <w:marTop w:val="0"/>
          <w:marBottom w:val="0"/>
          <w:divBdr>
            <w:top w:val="none" w:sz="0" w:space="0" w:color="auto"/>
            <w:left w:val="none" w:sz="0" w:space="0" w:color="auto"/>
            <w:bottom w:val="none" w:sz="0" w:space="0" w:color="auto"/>
            <w:right w:val="none" w:sz="0" w:space="0" w:color="auto"/>
          </w:divBdr>
          <w:divsChild>
            <w:div w:id="1794670467">
              <w:marLeft w:val="0"/>
              <w:marRight w:val="0"/>
              <w:marTop w:val="0"/>
              <w:marBottom w:val="0"/>
              <w:divBdr>
                <w:top w:val="none" w:sz="0" w:space="0" w:color="auto"/>
                <w:left w:val="none" w:sz="0" w:space="0" w:color="auto"/>
                <w:bottom w:val="none" w:sz="0" w:space="0" w:color="auto"/>
                <w:right w:val="none" w:sz="0" w:space="0" w:color="auto"/>
              </w:divBdr>
              <w:divsChild>
                <w:div w:id="179675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641093">
          <w:marLeft w:val="0"/>
          <w:marRight w:val="0"/>
          <w:marTop w:val="0"/>
          <w:marBottom w:val="0"/>
          <w:divBdr>
            <w:top w:val="none" w:sz="0" w:space="0" w:color="auto"/>
            <w:left w:val="none" w:sz="0" w:space="0" w:color="auto"/>
            <w:bottom w:val="none" w:sz="0" w:space="0" w:color="auto"/>
            <w:right w:val="none" w:sz="0" w:space="0" w:color="auto"/>
          </w:divBdr>
          <w:divsChild>
            <w:div w:id="1221595719">
              <w:marLeft w:val="0"/>
              <w:marRight w:val="0"/>
              <w:marTop w:val="0"/>
              <w:marBottom w:val="0"/>
              <w:divBdr>
                <w:top w:val="none" w:sz="0" w:space="0" w:color="auto"/>
                <w:left w:val="none" w:sz="0" w:space="0" w:color="auto"/>
                <w:bottom w:val="none" w:sz="0" w:space="0" w:color="auto"/>
                <w:right w:val="none" w:sz="0" w:space="0" w:color="auto"/>
              </w:divBdr>
              <w:divsChild>
                <w:div w:id="123843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573</Words>
  <Characters>3267</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angus</dc:creator>
  <cp:lastModifiedBy>Microsoft Office User</cp:lastModifiedBy>
  <cp:revision>4</cp:revision>
  <cp:lastPrinted>2015-04-20T18:36:00Z</cp:lastPrinted>
  <dcterms:created xsi:type="dcterms:W3CDTF">2017-03-02T22:02:00Z</dcterms:created>
  <dcterms:modified xsi:type="dcterms:W3CDTF">2017-03-07T20:27:00Z</dcterms:modified>
</cp:coreProperties>
</file>