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DA05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5C8EB57A" w14:textId="3C07602A" w:rsidR="005B4EF3" w:rsidRPr="00EB1BAD" w:rsidRDefault="00E244D4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Policy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A.5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(Formerly 1210) </w:t>
      </w:r>
    </w:p>
    <w:p w14:paraId="69D4E3FB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EB1BAD">
        <w:rPr>
          <w:rFonts w:ascii="Arial Narrow" w:hAnsi="Arial Narrow" w:cs="Times New Roman"/>
          <w:sz w:val="24"/>
          <w:szCs w:val="24"/>
        </w:rPr>
        <w:t>RECRUITMENT AND SELECTION OF STAFF</w:t>
      </w:r>
    </w:p>
    <w:p w14:paraId="273B0C25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EB1BAD">
        <w:rPr>
          <w:rFonts w:ascii="Arial Narrow" w:hAnsi="Arial Narrow" w:cs="Times New Roman"/>
          <w:sz w:val="24"/>
          <w:szCs w:val="24"/>
        </w:rPr>
        <w:t>October 1999</w:t>
      </w:r>
    </w:p>
    <w:p w14:paraId="1F4DB9DD" w14:textId="77777777" w:rsidR="005B4EF3" w:rsidRPr="00371BD7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71BD7">
        <w:rPr>
          <w:rFonts w:ascii="Arial Narrow" w:hAnsi="Arial Narrow" w:cs="Times New Roman"/>
          <w:b/>
          <w:sz w:val="24"/>
          <w:szCs w:val="24"/>
        </w:rPr>
        <w:t>Date Approved:</w:t>
      </w:r>
      <w:r w:rsidRPr="00371BD7">
        <w:rPr>
          <w:rFonts w:ascii="Arial Narrow" w:hAnsi="Arial Narrow" w:cs="Times New Roman"/>
          <w:sz w:val="24"/>
          <w:szCs w:val="24"/>
        </w:rPr>
        <w:t xml:space="preserve"> November, 1999</w:t>
      </w:r>
      <w:bookmarkStart w:id="0" w:name="_GoBack"/>
      <w:bookmarkEnd w:id="0"/>
    </w:p>
    <w:p w14:paraId="03E025A3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EB1BAD">
        <w:rPr>
          <w:rFonts w:ascii="Arial Narrow" w:hAnsi="Arial Narrow" w:cs="Times New Roman"/>
          <w:sz w:val="24"/>
          <w:szCs w:val="24"/>
        </w:rPr>
        <w:t>NA</w:t>
      </w:r>
    </w:p>
    <w:p w14:paraId="4910833B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EB1BAD">
        <w:rPr>
          <w:rFonts w:ascii="Arial Narrow" w:hAnsi="Arial Narrow" w:cs="Times New Roman"/>
          <w:sz w:val="24"/>
          <w:szCs w:val="24"/>
        </w:rPr>
        <w:t>RECRUITMENT AND SELECTION OF STAFF</w:t>
      </w:r>
    </w:p>
    <w:p w14:paraId="19873DEF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45FC8F2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PREAMBLE</w:t>
      </w:r>
    </w:p>
    <w:p w14:paraId="19ACE4ED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The School Act empowers the Board to employ those persons that the Board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considers necessary for the conduct of its operation. For some key positions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Board provides an opportunity for input in the selection process. However, it must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be clearly understood that the Board is responsible for these decisions and will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maintain the final decision. To this end the regulation specifies the manner in which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input is accepted.</w:t>
      </w:r>
    </w:p>
    <w:p w14:paraId="18D71910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EE940CD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PROCEDURE</w:t>
      </w:r>
    </w:p>
    <w:p w14:paraId="25679E9D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33CB1F9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Chief Executive Officer</w:t>
      </w:r>
    </w:p>
    <w:p w14:paraId="1A845522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1. Board to decide on selection committee and process.</w:t>
      </w:r>
    </w:p>
    <w:p w14:paraId="61C2AB41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Assistant Superintendent</w:t>
      </w:r>
    </w:p>
    <w:p w14:paraId="0430B568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Facilities Manager</w:t>
      </w:r>
    </w:p>
    <w:p w14:paraId="5BAC139F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Secretary Treasurer</w:t>
      </w:r>
    </w:p>
    <w:p w14:paraId="7379A77B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D1B0908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1. Chief Executive Officer advertises position in local and provincial papers.</w:t>
      </w:r>
    </w:p>
    <w:p w14:paraId="31362863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2. C.E.O. brings a short list of 3-5 candidates to Board and short list is confirmed.</w:t>
      </w:r>
    </w:p>
    <w:p w14:paraId="05B82573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3. Interviews with trustees and C.E.O.</w:t>
      </w:r>
    </w:p>
    <w:p w14:paraId="04816B32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4. Selection by consensus of those present.</w:t>
      </w:r>
    </w:p>
    <w:p w14:paraId="73FA1C67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5. Offer by C.E.O.</w:t>
      </w:r>
    </w:p>
    <w:p w14:paraId="5D2080F2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6. Appointment ratified by Board.</w:t>
      </w:r>
    </w:p>
    <w:p w14:paraId="42FFA28C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40BBE82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Principals/Vice Principals</w:t>
      </w:r>
    </w:p>
    <w:p w14:paraId="31985F6A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D912559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Chief Executive Officer advertises position in local and provincial papers.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C.E.O. brings short list of 3-4 candidates to Board and short list is confirmed.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In the event of an accident or temporary position, the C.E.O. may act in the most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expedient and educationally sound manner possible.</w:t>
      </w:r>
    </w:p>
    <w:p w14:paraId="045297E2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The Board may decide at this point to transfer an Administrative Officer to fill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vacancy; or proceed with interviews as follows:</w:t>
      </w:r>
    </w:p>
    <w:p w14:paraId="6F9976B1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a) Day 1</w:t>
      </w:r>
    </w:p>
    <w:p w14:paraId="6D6B49FA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Arrival and briefing session with C.E.O. and principal of school. Informal session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for school and community with candidates.</w:t>
      </w:r>
    </w:p>
    <w:p w14:paraId="4801E864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C3D25D0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b) Day 2</w:t>
      </w:r>
    </w:p>
    <w:p w14:paraId="20E05C1B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Interviews with the following people:</w:t>
      </w:r>
    </w:p>
    <w:p w14:paraId="5A3A2C7B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all Trustees</w:t>
      </w:r>
    </w:p>
    <w:p w14:paraId="04C95F20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C.E.O.</w:t>
      </w:r>
    </w:p>
    <w:p w14:paraId="3C530C71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Assistant Superintendent</w:t>
      </w:r>
    </w:p>
    <w:p w14:paraId="59111F45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Administrative Officer representative</w:t>
      </w:r>
    </w:p>
    <w:p w14:paraId="00E97A34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Teacher representative</w:t>
      </w:r>
    </w:p>
    <w:p w14:paraId="1801D218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Non-Teacher representative</w:t>
      </w:r>
    </w:p>
    <w:p w14:paraId="18E594DA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Parent Advisory Council representative</w:t>
      </w:r>
    </w:p>
    <w:p w14:paraId="3A8C1BAA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C0E2E40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These interviews are in camera personnel session and must be treated with complete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confidentiality. Further, all materials including resumes, will be provided at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meeting and returned before leaving the session.</w:t>
      </w:r>
    </w:p>
    <w:p w14:paraId="3711152F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All representatives may provide questions for trustee consideration.</w:t>
      </w:r>
    </w:p>
    <w:p w14:paraId="25666DF0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Representative input will be requested following the final interviews.</w:t>
      </w:r>
    </w:p>
    <w:p w14:paraId="65945D10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Representatives will be excused before Trustees, C.E.O. and Director of Instruction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B1BAD">
        <w:rPr>
          <w:rFonts w:ascii="Arial Narrow" w:hAnsi="Arial Narrow" w:cs="Times New Roman"/>
          <w:sz w:val="24"/>
          <w:szCs w:val="24"/>
        </w:rPr>
        <w:t>make a decision by consensus.</w:t>
      </w:r>
    </w:p>
    <w:p w14:paraId="07C31698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Offer by C.E.O.</w:t>
      </w:r>
    </w:p>
    <w:p w14:paraId="62466849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Appointment ratified by Board.</w:t>
      </w:r>
    </w:p>
    <w:p w14:paraId="421B92A9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6D62494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Teachers</w:t>
      </w:r>
    </w:p>
    <w:p w14:paraId="50460AAC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Enrolment and staff projecting proposed by Chief Executive Officer.</w:t>
      </w:r>
    </w:p>
    <w:p w14:paraId="2A143836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Board approved teaching staffing levels.</w:t>
      </w:r>
    </w:p>
    <w:p w14:paraId="64BD2D48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Applications on file reviewed by supervising administrators.</w:t>
      </w:r>
    </w:p>
    <w:p w14:paraId="487F0FCD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C.E.O. advertises vacancies that cannot be filled by applicants in step 3.</w:t>
      </w:r>
    </w:p>
    <w:p w14:paraId="4D8E13D9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Short listing by supervising administrators.</w:t>
      </w:r>
    </w:p>
    <w:p w14:paraId="5E9C46A5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Interviews with supervising administrators as required.</w:t>
      </w:r>
    </w:p>
    <w:p w14:paraId="2C4F077A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Recommendation by supervising administrators.</w:t>
      </w:r>
    </w:p>
    <w:p w14:paraId="6EDE9D7F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Offer by C.E.O.</w:t>
      </w:r>
    </w:p>
    <w:p w14:paraId="6D4D0A98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Appointment verified in writing by C.E.O.</w:t>
      </w:r>
    </w:p>
    <w:p w14:paraId="3F9C53FE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B4F0AF7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Other Positions</w:t>
      </w:r>
    </w:p>
    <w:p w14:paraId="5264A1D0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9A07A9B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Staff projections proposed by Chief Executive Officer.</w:t>
      </w:r>
    </w:p>
    <w:p w14:paraId="1C8C888B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Board approved staffing levels.</w:t>
      </w:r>
    </w:p>
    <w:p w14:paraId="565EF644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C.E.O. advertises vacancies.</w:t>
      </w:r>
    </w:p>
    <w:p w14:paraId="141A6A45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Short listing by supervising administrators.</w:t>
      </w:r>
    </w:p>
    <w:p w14:paraId="546B8B31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Interviews if required by supervising administrators.</w:t>
      </w:r>
    </w:p>
    <w:p w14:paraId="3CC7C47F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Recommendation to C.E.O.</w:t>
      </w:r>
    </w:p>
    <w:p w14:paraId="56CA12FA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Offer by C.E.O.</w:t>
      </w:r>
    </w:p>
    <w:p w14:paraId="2146EEAB" w14:textId="77777777" w:rsidR="005B4EF3" w:rsidRPr="00EB1BAD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B1BAD">
        <w:rPr>
          <w:rFonts w:ascii="Arial Narrow" w:hAnsi="Arial Narrow" w:cs="Times New Roman"/>
          <w:sz w:val="24"/>
          <w:szCs w:val="24"/>
        </w:rPr>
        <w:t>Appointment verified in writing by C.E.O. or Secretary Treasurer.</w:t>
      </w:r>
    </w:p>
    <w:p w14:paraId="393ED489" w14:textId="77777777" w:rsidR="005B4EF3" w:rsidRDefault="005B4EF3" w:rsidP="005B4EF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A6C715F" w14:textId="77777777" w:rsidR="00AE4370" w:rsidRPr="005B4EF3" w:rsidRDefault="00AE4370" w:rsidP="005B4EF3"/>
    <w:sectPr w:rsidR="00AE4370" w:rsidRPr="005B4EF3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3A9E" w14:textId="77777777" w:rsidR="005C7A94" w:rsidRDefault="005C7A94" w:rsidP="005D4446">
      <w:pPr>
        <w:spacing w:after="0" w:line="240" w:lineRule="auto"/>
      </w:pPr>
      <w:r>
        <w:separator/>
      </w:r>
    </w:p>
  </w:endnote>
  <w:endnote w:type="continuationSeparator" w:id="0">
    <w:p w14:paraId="7CB7F8C8" w14:textId="77777777" w:rsidR="005C7A94" w:rsidRDefault="005C7A94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C82E" w14:textId="77777777" w:rsidR="005C7A94" w:rsidRDefault="005C7A94" w:rsidP="005D4446">
      <w:pPr>
        <w:spacing w:after="0" w:line="240" w:lineRule="auto"/>
      </w:pPr>
      <w:r>
        <w:separator/>
      </w:r>
    </w:p>
  </w:footnote>
  <w:footnote w:type="continuationSeparator" w:id="0">
    <w:p w14:paraId="4FA0D88B" w14:textId="77777777" w:rsidR="005C7A94" w:rsidRDefault="005C7A94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05F71517" w14:textId="77777777" w:rsidTr="00E52ADE">
      <w:tc>
        <w:tcPr>
          <w:tcW w:w="1152" w:type="dxa"/>
        </w:tcPr>
        <w:p w14:paraId="540A78F2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0CEBB60" w14:textId="77777777" w:rsidR="00E52ADE" w:rsidRPr="0088634D" w:rsidRDefault="005C7A94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2F0C435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7104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1CDD68E" wp14:editId="70ACBD7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1A5A6E89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1A4F4D92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8138E"/>
    <w:rsid w:val="0014222B"/>
    <w:rsid w:val="001A136D"/>
    <w:rsid w:val="001C6C0A"/>
    <w:rsid w:val="001D0477"/>
    <w:rsid w:val="00216484"/>
    <w:rsid w:val="0026689A"/>
    <w:rsid w:val="002B4C1D"/>
    <w:rsid w:val="002D4ADA"/>
    <w:rsid w:val="003E45FA"/>
    <w:rsid w:val="00470564"/>
    <w:rsid w:val="00483FF8"/>
    <w:rsid w:val="005140BF"/>
    <w:rsid w:val="00584B52"/>
    <w:rsid w:val="00586A71"/>
    <w:rsid w:val="0059719C"/>
    <w:rsid w:val="005B4EF3"/>
    <w:rsid w:val="005C7A94"/>
    <w:rsid w:val="005D4446"/>
    <w:rsid w:val="005F2306"/>
    <w:rsid w:val="00625E6D"/>
    <w:rsid w:val="00695DD8"/>
    <w:rsid w:val="006D4B4F"/>
    <w:rsid w:val="00742E39"/>
    <w:rsid w:val="00770724"/>
    <w:rsid w:val="00AA7F86"/>
    <w:rsid w:val="00AB7FB7"/>
    <w:rsid w:val="00AE4370"/>
    <w:rsid w:val="00B223A0"/>
    <w:rsid w:val="00B65A55"/>
    <w:rsid w:val="00B70924"/>
    <w:rsid w:val="00C472E9"/>
    <w:rsid w:val="00C64D88"/>
    <w:rsid w:val="00D801B9"/>
    <w:rsid w:val="00DD3402"/>
    <w:rsid w:val="00DD368D"/>
    <w:rsid w:val="00E244D4"/>
    <w:rsid w:val="00E3269B"/>
    <w:rsid w:val="00E52ADE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D12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664EA6"/>
    <w:rsid w:val="00CF1DC7"/>
    <w:rsid w:val="00E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67CDE-D835-6B4D-9F35-77E9C62B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2732</Characters>
  <Application>Microsoft Macintosh Word</Application>
  <DocSecurity>0</DocSecurity>
  <Lines>22</Lines>
  <Paragraphs>6</Paragraphs>
  <ScaleCrop>false</ScaleCrop>
  <Company>School District No. 50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4</cp:revision>
  <cp:lastPrinted>2017-03-07T20:15:00Z</cp:lastPrinted>
  <dcterms:created xsi:type="dcterms:W3CDTF">2017-03-02T21:39:00Z</dcterms:created>
  <dcterms:modified xsi:type="dcterms:W3CDTF">2017-03-07T20:15:00Z</dcterms:modified>
</cp:coreProperties>
</file>